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4E" w:rsidRPr="00F9514E" w:rsidRDefault="00F9514E" w:rsidP="00F9514E">
      <w:pPr>
        <w:spacing w:before="120" w:line="360" w:lineRule="auto"/>
        <w:jc w:val="center"/>
        <w:rPr>
          <w:b/>
          <w:sz w:val="25"/>
          <w:szCs w:val="24"/>
        </w:rPr>
      </w:pPr>
      <w:r w:rsidRPr="00F9514E">
        <w:rPr>
          <w:b/>
          <w:sz w:val="25"/>
          <w:szCs w:val="24"/>
        </w:rPr>
        <w:t xml:space="preserve">ФЕДЕРАЛЬНОЕ ГОСУДАРСТВЕННОЕ БЮДЖЕТНОЕ УЧРЕЖДЕНИЕ НАУКИ   </w:t>
      </w:r>
    </w:p>
    <w:p w:rsidR="00072DBD" w:rsidRPr="00F9514E" w:rsidRDefault="00F9514E" w:rsidP="00F9514E">
      <w:pPr>
        <w:shd w:val="clear" w:color="auto" w:fill="FFFFFF"/>
        <w:spacing w:line="322" w:lineRule="exact"/>
        <w:ind w:right="23"/>
        <w:jc w:val="center"/>
        <w:rPr>
          <w:spacing w:val="-9"/>
          <w:sz w:val="29"/>
          <w:szCs w:val="29"/>
        </w:rPr>
      </w:pPr>
      <w:r w:rsidRPr="00F9514E">
        <w:rPr>
          <w:b/>
          <w:sz w:val="26"/>
          <w:szCs w:val="28"/>
        </w:rPr>
        <w:t>ИНСТИТУТ ГЕОГРАФИИ РОССИЙСКОЙ АКАДЕМИИ НАУК (ИГ РАН)</w:t>
      </w: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4870"/>
      </w:tblGrid>
      <w:tr w:rsidR="00072DBD">
        <w:trPr>
          <w:trHeight w:val="408"/>
        </w:trPr>
        <w:tc>
          <w:tcPr>
            <w:tcW w:w="4361" w:type="dxa"/>
          </w:tcPr>
          <w:p w:rsidR="00072DBD" w:rsidRPr="00611766" w:rsidRDefault="00072DBD" w:rsidP="00072DBD">
            <w:pPr>
              <w:spacing w:line="322" w:lineRule="exact"/>
              <w:ind w:right="23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Директор ИГ РАН, академик</w:t>
            </w:r>
          </w:p>
        </w:tc>
        <w:tc>
          <w:tcPr>
            <w:tcW w:w="4870" w:type="dxa"/>
          </w:tcPr>
          <w:p w:rsidR="00072DBD" w:rsidRPr="00611766" w:rsidRDefault="00072DBD" w:rsidP="00072DBD">
            <w:pPr>
              <w:spacing w:line="322" w:lineRule="exact"/>
              <w:ind w:left="884" w:right="23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Председатель Профкома ИГ РАН</w:t>
            </w:r>
          </w:p>
        </w:tc>
      </w:tr>
      <w:tr w:rsidR="00072DBD">
        <w:trPr>
          <w:trHeight w:val="512"/>
        </w:trPr>
        <w:tc>
          <w:tcPr>
            <w:tcW w:w="4361" w:type="dxa"/>
          </w:tcPr>
          <w:p w:rsidR="00072DBD" w:rsidRPr="00611766" w:rsidRDefault="00072DBD" w:rsidP="00072DBD">
            <w:pPr>
              <w:spacing w:line="322" w:lineRule="exact"/>
              <w:ind w:right="23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_________________В.М. Котляков</w:t>
            </w:r>
          </w:p>
        </w:tc>
        <w:tc>
          <w:tcPr>
            <w:tcW w:w="4870" w:type="dxa"/>
          </w:tcPr>
          <w:p w:rsidR="00072DBD" w:rsidRPr="00611766" w:rsidRDefault="00072DBD" w:rsidP="00072DBD">
            <w:pPr>
              <w:spacing w:line="322" w:lineRule="exact"/>
              <w:ind w:left="884" w:right="23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________________Н.И. Осокин</w:t>
            </w:r>
          </w:p>
        </w:tc>
      </w:tr>
      <w:tr w:rsidR="00072DBD">
        <w:trPr>
          <w:trHeight w:val="474"/>
        </w:trPr>
        <w:tc>
          <w:tcPr>
            <w:tcW w:w="4361" w:type="dxa"/>
          </w:tcPr>
          <w:p w:rsidR="00072DBD" w:rsidRPr="00611766" w:rsidRDefault="00072DBD" w:rsidP="00F9514E">
            <w:pPr>
              <w:spacing w:line="322" w:lineRule="exact"/>
              <w:ind w:right="23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«___» ________________20</w:t>
            </w:r>
            <w:r w:rsidR="00F9514E">
              <w:rPr>
                <w:color w:val="000000"/>
                <w:spacing w:val="-9"/>
                <w:sz w:val="24"/>
                <w:szCs w:val="24"/>
              </w:rPr>
              <w:t>14</w:t>
            </w:r>
            <w:r w:rsidRPr="00611766">
              <w:rPr>
                <w:color w:val="000000"/>
                <w:spacing w:val="-9"/>
                <w:sz w:val="24"/>
                <w:szCs w:val="24"/>
              </w:rPr>
              <w:t xml:space="preserve"> г.</w:t>
            </w:r>
          </w:p>
        </w:tc>
        <w:tc>
          <w:tcPr>
            <w:tcW w:w="4870" w:type="dxa"/>
          </w:tcPr>
          <w:p w:rsidR="00072DBD" w:rsidRPr="00611766" w:rsidRDefault="00072DBD" w:rsidP="00F9514E">
            <w:pPr>
              <w:spacing w:line="322" w:lineRule="exact"/>
              <w:ind w:left="884" w:right="23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611766">
              <w:rPr>
                <w:color w:val="000000"/>
                <w:spacing w:val="-9"/>
                <w:sz w:val="24"/>
                <w:szCs w:val="24"/>
              </w:rPr>
              <w:t>«___» ________________20</w:t>
            </w:r>
            <w:r w:rsidR="00F9514E">
              <w:rPr>
                <w:color w:val="000000"/>
                <w:spacing w:val="-9"/>
                <w:sz w:val="24"/>
                <w:szCs w:val="24"/>
              </w:rPr>
              <w:t>14</w:t>
            </w:r>
            <w:r w:rsidRPr="00611766">
              <w:rPr>
                <w:color w:val="000000"/>
                <w:spacing w:val="-9"/>
                <w:sz w:val="24"/>
                <w:szCs w:val="24"/>
              </w:rPr>
              <w:t xml:space="preserve"> г.</w:t>
            </w:r>
          </w:p>
        </w:tc>
      </w:tr>
    </w:tbl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</w:p>
    <w:p w:rsidR="00072DBD" w:rsidRDefault="00072DBD" w:rsidP="00072DBD">
      <w:pPr>
        <w:shd w:val="clear" w:color="auto" w:fill="FFFFFF"/>
        <w:spacing w:line="322" w:lineRule="exact"/>
        <w:ind w:right="23"/>
        <w:jc w:val="center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КОЛЛЕКТИВНЫЙ ДОГОВОР </w:t>
      </w:r>
    </w:p>
    <w:p w:rsidR="00F9514E" w:rsidRPr="00F9514E" w:rsidRDefault="00F9514E" w:rsidP="00F9514E">
      <w:pPr>
        <w:spacing w:before="120" w:line="360" w:lineRule="auto"/>
        <w:jc w:val="center"/>
        <w:rPr>
          <w:b/>
          <w:sz w:val="25"/>
          <w:szCs w:val="24"/>
        </w:rPr>
      </w:pPr>
      <w:r w:rsidRPr="00F9514E">
        <w:rPr>
          <w:b/>
          <w:sz w:val="25"/>
          <w:szCs w:val="24"/>
        </w:rPr>
        <w:t>ФЕДЕРАЛЬНО</w:t>
      </w:r>
      <w:r>
        <w:rPr>
          <w:b/>
          <w:sz w:val="25"/>
          <w:szCs w:val="24"/>
        </w:rPr>
        <w:t>ГО</w:t>
      </w:r>
      <w:r w:rsidRPr="00F9514E">
        <w:rPr>
          <w:b/>
          <w:sz w:val="25"/>
          <w:szCs w:val="24"/>
        </w:rPr>
        <w:t xml:space="preserve"> ГОСУДАРСТВЕННО</w:t>
      </w:r>
      <w:r>
        <w:rPr>
          <w:b/>
          <w:sz w:val="25"/>
          <w:szCs w:val="24"/>
        </w:rPr>
        <w:t>ГО</w:t>
      </w:r>
      <w:r w:rsidRPr="00F9514E">
        <w:rPr>
          <w:b/>
          <w:sz w:val="25"/>
          <w:szCs w:val="24"/>
        </w:rPr>
        <w:t xml:space="preserve"> БЮДЖЕТНО</w:t>
      </w:r>
      <w:r>
        <w:rPr>
          <w:b/>
          <w:sz w:val="25"/>
          <w:szCs w:val="24"/>
        </w:rPr>
        <w:t xml:space="preserve">ГО </w:t>
      </w:r>
      <w:r w:rsidRPr="00F9514E">
        <w:rPr>
          <w:b/>
          <w:sz w:val="25"/>
          <w:szCs w:val="24"/>
        </w:rPr>
        <w:t>УЧРЕЖДЕНИ</w:t>
      </w:r>
      <w:r>
        <w:rPr>
          <w:b/>
          <w:sz w:val="25"/>
          <w:szCs w:val="24"/>
        </w:rPr>
        <w:t>Я</w:t>
      </w:r>
      <w:r w:rsidRPr="00F9514E">
        <w:rPr>
          <w:b/>
          <w:sz w:val="25"/>
          <w:szCs w:val="24"/>
        </w:rPr>
        <w:t xml:space="preserve"> НАУКИ   </w:t>
      </w:r>
    </w:p>
    <w:p w:rsidR="00F9514E" w:rsidRPr="00F9514E" w:rsidRDefault="00F9514E" w:rsidP="00F9514E">
      <w:pPr>
        <w:shd w:val="clear" w:color="auto" w:fill="FFFFFF"/>
        <w:spacing w:line="322" w:lineRule="exact"/>
        <w:ind w:right="23"/>
        <w:jc w:val="center"/>
        <w:rPr>
          <w:spacing w:val="-9"/>
          <w:sz w:val="29"/>
          <w:szCs w:val="29"/>
        </w:rPr>
      </w:pPr>
      <w:r w:rsidRPr="00F9514E">
        <w:rPr>
          <w:b/>
          <w:sz w:val="26"/>
          <w:szCs w:val="28"/>
        </w:rPr>
        <w:t>ИНСТИТУТ</w:t>
      </w:r>
      <w:r>
        <w:rPr>
          <w:b/>
          <w:sz w:val="26"/>
          <w:szCs w:val="28"/>
        </w:rPr>
        <w:t>А</w:t>
      </w:r>
      <w:r w:rsidRPr="00F9514E">
        <w:rPr>
          <w:b/>
          <w:sz w:val="26"/>
          <w:szCs w:val="28"/>
        </w:rPr>
        <w:t xml:space="preserve"> ГЕОГРАФИИ РОССИЙСКОЙ АКАДЕМИИ НАУК (ИГ РАН)</w:t>
      </w: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right"/>
        <w:rPr>
          <w:sz w:val="24"/>
          <w:szCs w:val="24"/>
        </w:rPr>
      </w:pPr>
      <w:r>
        <w:rPr>
          <w:sz w:val="24"/>
          <w:szCs w:val="24"/>
        </w:rPr>
        <w:t>Утвержден на конференции</w:t>
      </w:r>
    </w:p>
    <w:p w:rsidR="00072DBD" w:rsidRDefault="00072DBD" w:rsidP="00072DBD">
      <w:pPr>
        <w:shd w:val="clear" w:color="auto" w:fill="FFFFFF"/>
        <w:spacing w:line="322" w:lineRule="exact"/>
        <w:ind w:right="25"/>
        <w:jc w:val="right"/>
        <w:rPr>
          <w:sz w:val="24"/>
          <w:szCs w:val="24"/>
        </w:rPr>
      </w:pPr>
      <w:r>
        <w:rPr>
          <w:sz w:val="24"/>
          <w:szCs w:val="24"/>
        </w:rPr>
        <w:t>трудового коллектива ИГ РАН</w:t>
      </w:r>
    </w:p>
    <w:p w:rsidR="00072DBD" w:rsidRPr="00611766" w:rsidRDefault="00072DBD" w:rsidP="00072DBD">
      <w:pPr>
        <w:shd w:val="clear" w:color="auto" w:fill="FFFFFF"/>
        <w:spacing w:line="322" w:lineRule="exact"/>
        <w:ind w:right="25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</w:t>
      </w:r>
      <w:r w:rsidR="00F9514E">
        <w:rPr>
          <w:sz w:val="24"/>
          <w:szCs w:val="24"/>
        </w:rPr>
        <w:t>14</w:t>
      </w:r>
      <w:r>
        <w:rPr>
          <w:sz w:val="24"/>
          <w:szCs w:val="24"/>
        </w:rPr>
        <w:t xml:space="preserve"> г.</w:t>
      </w: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Default="00072DBD" w:rsidP="00072DBD">
      <w:pPr>
        <w:shd w:val="clear" w:color="auto" w:fill="FFFFFF"/>
        <w:spacing w:line="322" w:lineRule="exact"/>
        <w:ind w:right="25"/>
        <w:jc w:val="center"/>
      </w:pPr>
    </w:p>
    <w:p w:rsidR="00072DBD" w:rsidRPr="00611766" w:rsidRDefault="00072DBD" w:rsidP="00072DBD">
      <w:pPr>
        <w:shd w:val="clear" w:color="auto" w:fill="FFFFFF"/>
        <w:spacing w:line="322" w:lineRule="exact"/>
        <w:ind w:right="451"/>
        <w:jc w:val="center"/>
        <w:rPr>
          <w:sz w:val="24"/>
          <w:szCs w:val="24"/>
        </w:rPr>
      </w:pPr>
      <w:r w:rsidRPr="00611766">
        <w:rPr>
          <w:sz w:val="24"/>
          <w:szCs w:val="24"/>
        </w:rPr>
        <w:t>Москва</w:t>
      </w:r>
    </w:p>
    <w:p w:rsidR="00072DBD" w:rsidRPr="00611766" w:rsidRDefault="00072DBD" w:rsidP="00072DBD">
      <w:pPr>
        <w:shd w:val="clear" w:color="auto" w:fill="FFFFFF"/>
        <w:spacing w:line="322" w:lineRule="exact"/>
        <w:ind w:right="451" w:firstLine="68"/>
        <w:jc w:val="center"/>
        <w:rPr>
          <w:sz w:val="24"/>
          <w:szCs w:val="24"/>
        </w:rPr>
      </w:pPr>
      <w:r w:rsidRPr="00611766">
        <w:rPr>
          <w:sz w:val="24"/>
          <w:szCs w:val="24"/>
        </w:rPr>
        <w:t>20</w:t>
      </w:r>
      <w:r w:rsidR="00F9514E">
        <w:rPr>
          <w:sz w:val="24"/>
          <w:szCs w:val="24"/>
        </w:rPr>
        <w:t>14</w:t>
      </w:r>
    </w:p>
    <w:p w:rsidR="00072DBD" w:rsidRDefault="00072DBD" w:rsidP="00072DBD">
      <w:pPr>
        <w:shd w:val="clear" w:color="auto" w:fill="FFFFFF"/>
        <w:spacing w:line="322" w:lineRule="exact"/>
        <w:ind w:left="4469" w:right="4147" w:hanging="182"/>
        <w:sectPr w:rsidR="00072DBD" w:rsidSect="00F9514E">
          <w:headerReference w:type="even" r:id="rId8"/>
          <w:headerReference w:type="default" r:id="rId9"/>
          <w:pgSz w:w="11909" w:h="16834"/>
          <w:pgMar w:top="1279" w:right="360" w:bottom="360" w:left="1560" w:header="720" w:footer="720" w:gutter="0"/>
          <w:cols w:space="60"/>
          <w:noEndnote/>
        </w:sectPr>
      </w:pPr>
    </w:p>
    <w:p w:rsidR="00072DBD" w:rsidRPr="00133104" w:rsidRDefault="00072DBD" w:rsidP="00072DBD">
      <w:pPr>
        <w:shd w:val="clear" w:color="auto" w:fill="FFFFFF"/>
        <w:ind w:left="58"/>
        <w:jc w:val="both"/>
        <w:rPr>
          <w:sz w:val="24"/>
          <w:szCs w:val="24"/>
        </w:rPr>
      </w:pPr>
      <w:r w:rsidRPr="00133104">
        <w:rPr>
          <w:color w:val="000000"/>
          <w:sz w:val="24"/>
          <w:szCs w:val="24"/>
        </w:rPr>
        <w:lastRenderedPageBreak/>
        <w:t>1. ОБЩИЕ ПОЛОЖЕНИЯ</w:t>
      </w:r>
    </w:p>
    <w:p w:rsidR="00072DBD" w:rsidRPr="00133104" w:rsidRDefault="00072DBD" w:rsidP="00B8475E">
      <w:pPr>
        <w:shd w:val="clear" w:color="auto" w:fill="FFFFFF"/>
        <w:tabs>
          <w:tab w:val="left" w:pos="427"/>
        </w:tabs>
        <w:spacing w:after="120" w:line="274" w:lineRule="exact"/>
        <w:ind w:left="29"/>
        <w:jc w:val="both"/>
        <w:rPr>
          <w:sz w:val="24"/>
          <w:szCs w:val="24"/>
        </w:rPr>
      </w:pPr>
      <w:r w:rsidRPr="00133104">
        <w:rPr>
          <w:color w:val="000000"/>
          <w:spacing w:val="-13"/>
          <w:sz w:val="24"/>
          <w:szCs w:val="24"/>
        </w:rPr>
        <w:t>1.1.</w:t>
      </w:r>
      <w:r w:rsidRPr="00133104">
        <w:rPr>
          <w:color w:val="000000"/>
          <w:sz w:val="24"/>
          <w:szCs w:val="24"/>
        </w:rPr>
        <w:tab/>
      </w:r>
      <w:r w:rsidRPr="00133104">
        <w:rPr>
          <w:b/>
          <w:bCs/>
          <w:color w:val="000000"/>
          <w:spacing w:val="-1"/>
          <w:sz w:val="24"/>
          <w:szCs w:val="24"/>
        </w:rPr>
        <w:t xml:space="preserve">Сторонами </w:t>
      </w:r>
      <w:r w:rsidRPr="00133104">
        <w:rPr>
          <w:color w:val="000000"/>
          <w:spacing w:val="-1"/>
          <w:sz w:val="24"/>
          <w:szCs w:val="24"/>
        </w:rPr>
        <w:t xml:space="preserve">настоящего </w:t>
      </w:r>
      <w:r w:rsidRPr="00133104">
        <w:rPr>
          <w:b/>
          <w:bCs/>
          <w:color w:val="000000"/>
          <w:spacing w:val="-1"/>
          <w:sz w:val="24"/>
          <w:szCs w:val="24"/>
        </w:rPr>
        <w:t xml:space="preserve">Коллективного Договора </w:t>
      </w:r>
      <w:r w:rsidRPr="00133104">
        <w:rPr>
          <w:color w:val="000000"/>
          <w:spacing w:val="-1"/>
          <w:sz w:val="24"/>
          <w:szCs w:val="24"/>
        </w:rPr>
        <w:t xml:space="preserve">(КД) являются </w:t>
      </w:r>
      <w:r w:rsidRPr="00133104">
        <w:rPr>
          <w:b/>
          <w:bCs/>
          <w:color w:val="000000"/>
          <w:spacing w:val="-1"/>
          <w:sz w:val="24"/>
          <w:szCs w:val="24"/>
        </w:rPr>
        <w:t>работодатель, от</w:t>
      </w:r>
    </w:p>
    <w:p w:rsidR="00072DBD" w:rsidRPr="00133104" w:rsidRDefault="00072DBD" w:rsidP="00B8475E">
      <w:pPr>
        <w:shd w:val="clear" w:color="auto" w:fill="FFFFFF"/>
        <w:spacing w:after="120" w:line="274" w:lineRule="exact"/>
        <w:ind w:left="202" w:right="10"/>
        <w:jc w:val="both"/>
        <w:rPr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 xml:space="preserve">имени которого выступает директор Института или уполномоченные им лица (далее </w:t>
      </w:r>
      <w:r w:rsidRPr="00133104">
        <w:rPr>
          <w:color w:val="000000"/>
          <w:spacing w:val="3"/>
          <w:sz w:val="24"/>
          <w:szCs w:val="24"/>
        </w:rPr>
        <w:t xml:space="preserve">Дирекция) и </w:t>
      </w:r>
      <w:r w:rsidRPr="00133104">
        <w:rPr>
          <w:b/>
          <w:bCs/>
          <w:color w:val="000000"/>
          <w:spacing w:val="3"/>
          <w:sz w:val="24"/>
          <w:szCs w:val="24"/>
        </w:rPr>
        <w:t xml:space="preserve">работники </w:t>
      </w:r>
      <w:r w:rsidRPr="00133104">
        <w:rPr>
          <w:color w:val="000000"/>
          <w:spacing w:val="3"/>
          <w:sz w:val="24"/>
          <w:szCs w:val="24"/>
        </w:rPr>
        <w:t xml:space="preserve">учреждения, от имени которых выступает профсоюзный комитет учреждения (Профком) (Закон РФ №197 от 30.12.01 - Трудовой кодекс </w:t>
      </w:r>
      <w:r w:rsidRPr="00133104">
        <w:rPr>
          <w:color w:val="000000"/>
          <w:spacing w:val="-3"/>
          <w:sz w:val="24"/>
          <w:szCs w:val="24"/>
        </w:rPr>
        <w:t>Российской Федерации (ТК РФ), ст. 25-33).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3"/>
          <w:sz w:val="24"/>
          <w:szCs w:val="24"/>
        </w:rPr>
      </w:pPr>
      <w:r w:rsidRPr="00133104">
        <w:rPr>
          <w:color w:val="000000"/>
          <w:spacing w:val="1"/>
          <w:sz w:val="24"/>
          <w:szCs w:val="24"/>
        </w:rPr>
        <w:t>Настоящий КД основывается на ТК РФ, Уставе учреждения</w:t>
      </w:r>
      <w:r w:rsidRPr="007C05FE">
        <w:rPr>
          <w:color w:val="000000"/>
          <w:spacing w:val="1"/>
          <w:sz w:val="24"/>
          <w:szCs w:val="24"/>
        </w:rPr>
        <w:t xml:space="preserve">, Отраслевом тарифном </w:t>
      </w:r>
      <w:r w:rsidRPr="007C05FE">
        <w:rPr>
          <w:color w:val="000000"/>
          <w:spacing w:val="-2"/>
          <w:sz w:val="24"/>
          <w:szCs w:val="24"/>
        </w:rPr>
        <w:t>соглашении по Российской академии наук на 200</w:t>
      </w:r>
      <w:r w:rsidR="00B27E12" w:rsidRPr="007C05FE">
        <w:rPr>
          <w:color w:val="000000"/>
          <w:spacing w:val="-2"/>
          <w:sz w:val="24"/>
          <w:szCs w:val="24"/>
        </w:rPr>
        <w:t>9</w:t>
      </w:r>
      <w:r w:rsidRPr="007C05FE">
        <w:rPr>
          <w:color w:val="000000"/>
          <w:spacing w:val="-2"/>
          <w:sz w:val="24"/>
          <w:szCs w:val="24"/>
        </w:rPr>
        <w:t>-20</w:t>
      </w:r>
      <w:r w:rsidR="00B27E12" w:rsidRPr="007C05FE">
        <w:rPr>
          <w:color w:val="000000"/>
          <w:spacing w:val="-2"/>
          <w:sz w:val="24"/>
          <w:szCs w:val="24"/>
        </w:rPr>
        <w:t>11</w:t>
      </w:r>
      <w:r w:rsidRPr="007C05FE">
        <w:rPr>
          <w:color w:val="000000"/>
          <w:spacing w:val="-2"/>
          <w:sz w:val="24"/>
          <w:szCs w:val="24"/>
        </w:rPr>
        <w:t xml:space="preserve"> годы</w:t>
      </w:r>
      <w:r w:rsidR="00093309" w:rsidRPr="007C05FE">
        <w:rPr>
          <w:color w:val="000000"/>
          <w:spacing w:val="-2"/>
          <w:sz w:val="24"/>
          <w:szCs w:val="24"/>
        </w:rPr>
        <w:t>,</w:t>
      </w:r>
      <w:r w:rsidRPr="007C05FE">
        <w:rPr>
          <w:color w:val="000000"/>
          <w:spacing w:val="-2"/>
          <w:sz w:val="24"/>
          <w:szCs w:val="24"/>
        </w:rPr>
        <w:t xml:space="preserve"> Законе РФ «О </w:t>
      </w:r>
      <w:r w:rsidRPr="007C05FE">
        <w:rPr>
          <w:color w:val="000000"/>
          <w:spacing w:val="1"/>
          <w:sz w:val="24"/>
          <w:szCs w:val="24"/>
        </w:rPr>
        <w:t>профессиональных союзах, их правах и гарантиях деятельности» и других</w:t>
      </w:r>
      <w:bookmarkStart w:id="0" w:name="_GoBack"/>
      <w:bookmarkEnd w:id="0"/>
      <w:r w:rsidRPr="00133104">
        <w:rPr>
          <w:color w:val="000000"/>
          <w:spacing w:val="1"/>
          <w:sz w:val="24"/>
          <w:szCs w:val="24"/>
        </w:rPr>
        <w:t xml:space="preserve"> законах и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нормативных правовых актах федеральных органов исполнительной власти, органов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местного самоуправления и локальных нормативных актах Учреждения, если они не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противоречат законодательству РФ и нормам международного права (ТК РФ, ст. 2-14,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42). Дире</w:t>
      </w:r>
      <w:r>
        <w:rPr>
          <w:color w:val="000000"/>
          <w:spacing w:val="3"/>
          <w:sz w:val="24"/>
          <w:szCs w:val="24"/>
        </w:rPr>
        <w:t xml:space="preserve">кция </w:t>
      </w:r>
      <w:r w:rsidRPr="00133104">
        <w:rPr>
          <w:color w:val="000000"/>
          <w:spacing w:val="3"/>
          <w:sz w:val="24"/>
          <w:szCs w:val="24"/>
        </w:rPr>
        <w:t>при принятии локальных нормативных актов, содержащих нормы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трудового права, учитывает мнение Профкома (согласовывает с Профкомом) (ТК РФ,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ст.8, ст. 372).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5"/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>Настоящий КД является правовым актом, регулирующим социально-трудовые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отношения между администрацией и работниками учреждения на основе согласования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взаимных интересов сторон. Необходимые правовые условия для достижения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оптимального соглашения интересов сторон трудовых отношений определены в ТК РФ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(ст. 1, ст. 23-34).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>Для обеспечения регулирования социально-трудовых отношений, ведения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коллективных переговоров и подготовки проектов КД, его заключения, а также для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организации контроля за выполнением КД на всех уровнях на равноправной основе по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решению сторон образуются комиссии из наделенных необходимыми полномочиями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представителей сторон (ТК РФ, глава 5). Содержание и структура КД определяются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сторонами (ТК РФ, ст. 41).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6"/>
          <w:sz w:val="24"/>
          <w:szCs w:val="24"/>
        </w:rPr>
      </w:pPr>
      <w:r w:rsidRPr="00133104">
        <w:rPr>
          <w:color w:val="000000"/>
          <w:spacing w:val="2"/>
          <w:sz w:val="24"/>
          <w:szCs w:val="24"/>
        </w:rPr>
        <w:t>Действие настоящего КД распространяется на членов профсоюзной организации и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других работников данной организации, а также на работников, присоединившихся к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КД после его заключения (ТК РФ, ст. 30, 31).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6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 xml:space="preserve">Коллективный договор заключается на срок </w:t>
      </w:r>
      <w:r w:rsidR="00A24B72">
        <w:rPr>
          <w:color w:val="000000"/>
          <w:spacing w:val="-3"/>
          <w:sz w:val="24"/>
          <w:szCs w:val="24"/>
        </w:rPr>
        <w:t>три года</w:t>
      </w:r>
      <w:r w:rsidRPr="00133104">
        <w:rPr>
          <w:color w:val="000000"/>
          <w:spacing w:val="-3"/>
          <w:sz w:val="24"/>
          <w:szCs w:val="24"/>
        </w:rPr>
        <w:t xml:space="preserve"> и вступает в силу со дня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 xml:space="preserve">подписания его сторонами. </w:t>
      </w:r>
      <w:r w:rsidR="00A24B72">
        <w:rPr>
          <w:color w:val="000000"/>
          <w:spacing w:val="2"/>
          <w:sz w:val="24"/>
          <w:szCs w:val="24"/>
        </w:rPr>
        <w:t xml:space="preserve">По окончании срока действие КД продлевается еще на три года, если </w:t>
      </w:r>
      <w:r w:rsidRPr="00133104">
        <w:rPr>
          <w:color w:val="000000"/>
          <w:spacing w:val="2"/>
          <w:sz w:val="24"/>
          <w:szCs w:val="24"/>
        </w:rPr>
        <w:t>Сторон</w:t>
      </w:r>
      <w:r w:rsidR="00A24B72">
        <w:rPr>
          <w:color w:val="000000"/>
          <w:spacing w:val="2"/>
          <w:sz w:val="24"/>
          <w:szCs w:val="24"/>
        </w:rPr>
        <w:t>ами не принят новый КД</w:t>
      </w:r>
      <w:r w:rsidRPr="00133104"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(ТК РФ, ст.43).</w:t>
      </w:r>
    </w:p>
    <w:p w:rsidR="00072DBD" w:rsidRPr="00133104" w:rsidRDefault="00072DBD" w:rsidP="00B8475E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120" w:line="274" w:lineRule="exact"/>
        <w:ind w:left="288" w:hanging="259"/>
        <w:jc w:val="both"/>
        <w:rPr>
          <w:color w:val="000000"/>
          <w:spacing w:val="-16"/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>Профком обязуется содействовать эффективной работе института присущими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7"/>
          <w:sz w:val="24"/>
          <w:szCs w:val="24"/>
        </w:rPr>
        <w:t>профсоюзам методами и средствами. Право Профкома на участие в управлении</w:t>
      </w:r>
      <w:r>
        <w:rPr>
          <w:color w:val="000000"/>
          <w:spacing w:val="7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организацией регулируется ТК РФ и настоящим КД (ТК РФ, ст.52, 53).</w:t>
      </w:r>
    </w:p>
    <w:p w:rsidR="00072DBD" w:rsidRPr="00133104" w:rsidRDefault="00072DBD" w:rsidP="00B8475E">
      <w:pPr>
        <w:shd w:val="clear" w:color="auto" w:fill="FFFFFF"/>
        <w:spacing w:after="120"/>
        <w:ind w:left="5"/>
        <w:jc w:val="both"/>
        <w:rPr>
          <w:sz w:val="24"/>
          <w:szCs w:val="24"/>
        </w:rPr>
      </w:pPr>
      <w:r w:rsidRPr="00133104">
        <w:rPr>
          <w:color w:val="000000"/>
          <w:spacing w:val="6"/>
          <w:sz w:val="24"/>
          <w:szCs w:val="24"/>
        </w:rPr>
        <w:t>2. ТРУДОВОЙ ДОГОВОР</w:t>
      </w:r>
    </w:p>
    <w:p w:rsidR="00072DBD" w:rsidRPr="00133104" w:rsidRDefault="00072DBD" w:rsidP="00B8475E">
      <w:pPr>
        <w:numPr>
          <w:ilvl w:val="0"/>
          <w:numId w:val="2"/>
        </w:numPr>
        <w:shd w:val="clear" w:color="auto" w:fill="FFFFFF"/>
        <w:tabs>
          <w:tab w:val="left" w:pos="422"/>
        </w:tabs>
        <w:spacing w:after="120" w:line="274" w:lineRule="exact"/>
        <w:ind w:left="278" w:hanging="278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Стороны исходят из того, что трудовые отношения при поступлении на работу во всех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случаях оформляются заключением письменного трудового договора (ТД) (ТК РФ, ст.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67) и приказом работодателя, изданным на основании заключенного ТД</w:t>
      </w:r>
      <w:r w:rsidRPr="00133104">
        <w:rPr>
          <w:color w:val="000000"/>
          <w:spacing w:val="7"/>
          <w:sz w:val="24"/>
          <w:szCs w:val="24"/>
        </w:rPr>
        <w:t>. При приеме на работу работодатель обязан ознакомить</w:t>
      </w:r>
      <w:r>
        <w:rPr>
          <w:color w:val="000000"/>
          <w:spacing w:val="7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работника с действующими в организации правилами внутреннего распорядка, иными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локальными нормативными  актами, имеющими отношение к трудовой функции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работника и коллективным договором (ТК РФ, ст.68).</w:t>
      </w:r>
    </w:p>
    <w:p w:rsidR="00072DBD" w:rsidRPr="00133104" w:rsidRDefault="00072DBD" w:rsidP="00B8475E">
      <w:pPr>
        <w:numPr>
          <w:ilvl w:val="0"/>
          <w:numId w:val="2"/>
        </w:numPr>
        <w:shd w:val="clear" w:color="auto" w:fill="FFFFFF"/>
        <w:tabs>
          <w:tab w:val="left" w:pos="422"/>
        </w:tabs>
        <w:spacing w:after="120" w:line="274" w:lineRule="exact"/>
        <w:jc w:val="both"/>
        <w:rPr>
          <w:color w:val="000000"/>
          <w:spacing w:val="-10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Трудовые договоры могут заключаться :</w:t>
      </w:r>
    </w:p>
    <w:p w:rsidR="00072DBD" w:rsidRPr="00133104" w:rsidRDefault="00072DBD" w:rsidP="00B8475E">
      <w:pPr>
        <w:numPr>
          <w:ilvl w:val="0"/>
          <w:numId w:val="3"/>
        </w:numPr>
        <w:shd w:val="clear" w:color="auto" w:fill="FFFFFF"/>
        <w:tabs>
          <w:tab w:val="left" w:pos="706"/>
        </w:tabs>
        <w:spacing w:after="120" w:line="274" w:lineRule="exact"/>
        <w:ind w:left="422"/>
        <w:jc w:val="both"/>
        <w:rPr>
          <w:color w:val="000000"/>
          <w:spacing w:val="-23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на неопределенный срок;</w:t>
      </w:r>
    </w:p>
    <w:p w:rsidR="00072DBD" w:rsidRPr="00133104" w:rsidRDefault="00072DBD" w:rsidP="00B8475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74" w:lineRule="exact"/>
        <w:ind w:left="426" w:firstLine="3"/>
        <w:jc w:val="both"/>
        <w:rPr>
          <w:sz w:val="24"/>
          <w:szCs w:val="24"/>
        </w:rPr>
      </w:pPr>
      <w:r w:rsidRPr="00133104">
        <w:rPr>
          <w:color w:val="000000"/>
          <w:spacing w:val="1"/>
          <w:sz w:val="24"/>
          <w:szCs w:val="24"/>
        </w:rPr>
        <w:t>на определенный срок не более пяти лет (срочный трудовой договор), если иной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срок не установлен Кодексом или иными федеральными законами (ТК РФ, ст. 58,</w:t>
      </w:r>
      <w:r w:rsidRPr="00133104">
        <w:rPr>
          <w:color w:val="000000"/>
          <w:spacing w:val="-10"/>
          <w:sz w:val="24"/>
          <w:szCs w:val="24"/>
        </w:rPr>
        <w:t xml:space="preserve"> 59).</w:t>
      </w:r>
      <w:r>
        <w:rPr>
          <w:color w:val="000000"/>
          <w:spacing w:val="-10"/>
          <w:sz w:val="24"/>
          <w:szCs w:val="24"/>
        </w:rPr>
        <w:t xml:space="preserve"> </w:t>
      </w:r>
      <w:r w:rsidRPr="00133104">
        <w:rPr>
          <w:color w:val="000000"/>
          <w:spacing w:val="7"/>
          <w:sz w:val="24"/>
          <w:szCs w:val="24"/>
        </w:rPr>
        <w:lastRenderedPageBreak/>
        <w:t xml:space="preserve">В случае заключения срочного ТД в нем указываются срок его действия и </w:t>
      </w:r>
      <w:r w:rsidRPr="00133104">
        <w:rPr>
          <w:color w:val="000000"/>
          <w:spacing w:val="-3"/>
          <w:sz w:val="24"/>
          <w:szCs w:val="24"/>
        </w:rPr>
        <w:t xml:space="preserve">обстоятельство (причина), послужившие основанием для заключения срочного ТД. </w:t>
      </w:r>
      <w:r w:rsidRPr="00133104">
        <w:rPr>
          <w:color w:val="000000"/>
          <w:spacing w:val="5"/>
          <w:sz w:val="24"/>
          <w:szCs w:val="24"/>
        </w:rPr>
        <w:t xml:space="preserve">Срок действия ТД научного работника определяется внутриакадемическим </w:t>
      </w:r>
      <w:r w:rsidRPr="00133104">
        <w:rPr>
          <w:color w:val="000000"/>
          <w:spacing w:val="-2"/>
          <w:sz w:val="24"/>
          <w:szCs w:val="24"/>
        </w:rPr>
        <w:t xml:space="preserve">нормативным документом - Положением об аттестации научных работников. При </w:t>
      </w:r>
      <w:r w:rsidRPr="00133104">
        <w:rPr>
          <w:color w:val="000000"/>
          <w:spacing w:val="1"/>
          <w:sz w:val="24"/>
          <w:szCs w:val="24"/>
        </w:rPr>
        <w:t xml:space="preserve">проведении аттестации, которая может послужить основанием для увольнения (ТК РФ, ст. 81, п.З «б»), в состав аттестационной комиссии в обязательном порядке </w:t>
      </w:r>
      <w:r w:rsidRPr="00133104">
        <w:rPr>
          <w:color w:val="000000"/>
          <w:spacing w:val="-2"/>
          <w:sz w:val="24"/>
          <w:szCs w:val="24"/>
        </w:rPr>
        <w:t xml:space="preserve">включается в качестве члена комиссии представитель от Профкома (ТК РФ, ст. 82). Стороны договорились, что прекращение бюджетного финансирования научной темы </w:t>
      </w:r>
      <w:r w:rsidRPr="00133104">
        <w:rPr>
          <w:color w:val="000000"/>
          <w:spacing w:val="-3"/>
          <w:sz w:val="24"/>
          <w:szCs w:val="24"/>
        </w:rPr>
        <w:t>не является основанием для расторжения ТД, заключенного с научными работниками.</w:t>
      </w:r>
    </w:p>
    <w:p w:rsidR="00072DBD" w:rsidRPr="00133104" w:rsidRDefault="00072DBD" w:rsidP="00B8475E">
      <w:pPr>
        <w:numPr>
          <w:ilvl w:val="0"/>
          <w:numId w:val="5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0"/>
          <w:sz w:val="24"/>
          <w:szCs w:val="24"/>
        </w:rPr>
      </w:pPr>
      <w:r w:rsidRPr="00133104">
        <w:rPr>
          <w:color w:val="000000"/>
          <w:spacing w:val="9"/>
          <w:sz w:val="24"/>
          <w:szCs w:val="24"/>
        </w:rPr>
        <w:t>Содержание и условия ТД определяются законом (ТК РФ, ст. 56) и не должны</w:t>
      </w:r>
      <w:r>
        <w:rPr>
          <w:color w:val="000000"/>
          <w:spacing w:val="9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ухудшать положение работника по сравнению с ТК РФ, законами или иными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 xml:space="preserve">нормативными актами, отраслевым тарифным соглашением и </w:t>
      </w:r>
      <w:r>
        <w:rPr>
          <w:color w:val="000000"/>
          <w:spacing w:val="-1"/>
          <w:sz w:val="24"/>
          <w:szCs w:val="24"/>
        </w:rPr>
        <w:t>К</w:t>
      </w:r>
      <w:r w:rsidRPr="00133104">
        <w:rPr>
          <w:color w:val="000000"/>
          <w:spacing w:val="-1"/>
          <w:sz w:val="24"/>
          <w:szCs w:val="24"/>
        </w:rPr>
        <w:t>Д. В случае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противоречия условий КД и ТД работника действуют те нормы, которые в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наибольшей степени отвечают интересам работника. Условия ТД могут быть изменены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только по соглашению сторон и в письменной форме.</w:t>
      </w:r>
    </w:p>
    <w:p w:rsidR="00072DBD" w:rsidRPr="00133104" w:rsidRDefault="00072DBD" w:rsidP="00B8475E">
      <w:pPr>
        <w:numPr>
          <w:ilvl w:val="0"/>
          <w:numId w:val="5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2"/>
          <w:sz w:val="24"/>
          <w:szCs w:val="24"/>
        </w:rPr>
        <w:t>Дирекция и работники обязуются выполнять условия заключенного ТД. В связи с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этим Дирекция не вправе требовать от работника выполнения работы, не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обусловленной ТД. Перевод на другую работу без согласия работника допускается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лишь в случаях, предусмотренных законодательством (ТК РФ, ст.60).</w:t>
      </w:r>
    </w:p>
    <w:p w:rsidR="00072DBD" w:rsidRPr="00133104" w:rsidRDefault="00072DBD" w:rsidP="00B8475E">
      <w:pPr>
        <w:numPr>
          <w:ilvl w:val="0"/>
          <w:numId w:val="5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0"/>
          <w:sz w:val="24"/>
          <w:szCs w:val="24"/>
        </w:rPr>
      </w:pPr>
      <w:r w:rsidRPr="00133104">
        <w:rPr>
          <w:color w:val="000000"/>
          <w:spacing w:val="5"/>
          <w:sz w:val="24"/>
          <w:szCs w:val="24"/>
        </w:rPr>
        <w:t>Увольнение при сокращении численности или штата работников организации, а</w:t>
      </w:r>
      <w:r>
        <w:rPr>
          <w:color w:val="000000"/>
          <w:spacing w:val="5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также в результате недостаточной квалификации, подтвержденной результатами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аттестации, или по состоянию здоровья в соответствии с медицинским заключением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допускается, если невозможно перевести работника с его согласия на другую работу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(ТК РФ, ст. 81) и с обязательным учетом мотивированного мнения профкома, если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8"/>
          <w:sz w:val="24"/>
          <w:szCs w:val="24"/>
        </w:rPr>
        <w:t>уволенный работник является членом профсоюза (ТК РФ, ст.  82) или на него</w:t>
      </w:r>
      <w:r>
        <w:rPr>
          <w:color w:val="000000"/>
          <w:spacing w:val="8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распространяется действие КД.</w:t>
      </w:r>
    </w:p>
    <w:p w:rsidR="00072DBD" w:rsidRPr="00133104" w:rsidRDefault="00072DBD" w:rsidP="00B8475E">
      <w:pPr>
        <w:shd w:val="clear" w:color="auto" w:fill="FFFFFF"/>
        <w:spacing w:after="120" w:line="274" w:lineRule="exact"/>
        <w:ind w:left="284" w:right="24"/>
        <w:jc w:val="both"/>
        <w:rPr>
          <w:sz w:val="24"/>
          <w:szCs w:val="24"/>
        </w:rPr>
      </w:pPr>
      <w:r w:rsidRPr="00133104">
        <w:rPr>
          <w:color w:val="000000"/>
          <w:spacing w:val="6"/>
          <w:sz w:val="24"/>
          <w:szCs w:val="24"/>
        </w:rPr>
        <w:t xml:space="preserve">Порядок учета мотивированного мнения Профкома при расторжении ТД по </w:t>
      </w:r>
      <w:r w:rsidRPr="00133104">
        <w:rPr>
          <w:color w:val="000000"/>
          <w:spacing w:val="8"/>
          <w:sz w:val="24"/>
          <w:szCs w:val="24"/>
        </w:rPr>
        <w:t xml:space="preserve">инициативе работодателя по указанным выше причинам осуществляется в </w:t>
      </w:r>
      <w:r w:rsidRPr="00133104">
        <w:rPr>
          <w:color w:val="000000"/>
          <w:spacing w:val="-3"/>
          <w:sz w:val="24"/>
          <w:szCs w:val="24"/>
        </w:rPr>
        <w:t>соответствии с трудовым законодательством (ТК РФ, ст. 373).</w:t>
      </w:r>
    </w:p>
    <w:p w:rsidR="00072DBD" w:rsidRPr="00133104" w:rsidRDefault="00072DBD" w:rsidP="00B8475E">
      <w:pPr>
        <w:numPr>
          <w:ilvl w:val="0"/>
          <w:numId w:val="6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0"/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>Не допускается увольнение работника в период его временной нетрудоспособности и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в период пребывания в отпуске.</w:t>
      </w:r>
    </w:p>
    <w:p w:rsidR="00072DBD" w:rsidRPr="00133104" w:rsidRDefault="00072DBD" w:rsidP="00B8475E">
      <w:pPr>
        <w:numPr>
          <w:ilvl w:val="0"/>
          <w:numId w:val="6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3"/>
          <w:sz w:val="24"/>
          <w:szCs w:val="24"/>
        </w:rPr>
        <w:t>О предстоящем увольнении в связи с ликвидацией организации, сокращением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численности или штата работники предупреждаются работодателем персонально и под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расписку не менее чем за два месяца до увольнения (ТК РФ, ст. 180).</w:t>
      </w:r>
    </w:p>
    <w:p w:rsidR="00FD314D" w:rsidRDefault="00072DBD" w:rsidP="00FD314D">
      <w:pPr>
        <w:numPr>
          <w:ilvl w:val="0"/>
          <w:numId w:val="6"/>
        </w:num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color w:val="000000"/>
          <w:spacing w:val="-12"/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>При принятии решения о сокращении численности или штата работников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6"/>
          <w:sz w:val="24"/>
          <w:szCs w:val="24"/>
        </w:rPr>
        <w:t>организации и возможном расторжении ТД с работниками работодатель обязан в</w:t>
      </w:r>
      <w:r>
        <w:rPr>
          <w:color w:val="000000"/>
          <w:spacing w:val="6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письменной форме сообщить об этом Профкому не позднее чем за два месяца до начала</w:t>
      </w:r>
      <w:r>
        <w:rPr>
          <w:color w:val="000000"/>
          <w:spacing w:val="-4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проведения соответствующих мероприятий, а в случае, если решение о сокращении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численности или штата работников организации может привести к массовому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увольнению работников - не позднее чем за три месяца (ТК РФ, ст. 82). В Профком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также предоставляются проекты приказов о сокращении численности или штата,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планы - графики высвобождения работников, списки сокращаемых должностей,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перечень вакансий, предлагаемые варианты трудоустройства.</w:t>
      </w:r>
    </w:p>
    <w:p w:rsidR="00C3204C" w:rsidRPr="00133104" w:rsidRDefault="00C3204C" w:rsidP="00FD314D">
      <w:pPr>
        <w:shd w:val="clear" w:color="auto" w:fill="FFFFFF"/>
        <w:tabs>
          <w:tab w:val="left" w:pos="360"/>
        </w:tabs>
        <w:spacing w:after="120" w:line="274" w:lineRule="exact"/>
        <w:ind w:left="360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Массовым сокращением согласно Отраслевому соглашению по РАН на 2009-2011 годы </w:t>
      </w:r>
      <w:r w:rsidR="00FD314D">
        <w:rPr>
          <w:color w:val="000000"/>
          <w:spacing w:val="-3"/>
          <w:sz w:val="24"/>
          <w:szCs w:val="24"/>
        </w:rPr>
        <w:t>считается сокращение штатной численности работников на 5 и более процентов в течение года.</w:t>
      </w:r>
    </w:p>
    <w:p w:rsidR="00072DBD" w:rsidRPr="00133104" w:rsidRDefault="00072DBD" w:rsidP="00B8475E">
      <w:pPr>
        <w:shd w:val="clear" w:color="auto" w:fill="FFFFFF"/>
        <w:tabs>
          <w:tab w:val="left" w:pos="418"/>
        </w:tabs>
        <w:spacing w:after="120" w:line="274" w:lineRule="exact"/>
        <w:ind w:left="274" w:hanging="274"/>
        <w:jc w:val="both"/>
        <w:rPr>
          <w:sz w:val="24"/>
          <w:szCs w:val="24"/>
        </w:rPr>
      </w:pPr>
      <w:r w:rsidRPr="00133104">
        <w:rPr>
          <w:color w:val="000000"/>
          <w:spacing w:val="-11"/>
          <w:sz w:val="24"/>
          <w:szCs w:val="24"/>
        </w:rPr>
        <w:t>2.9.</w:t>
      </w:r>
      <w:r w:rsidRPr="00133104">
        <w:rPr>
          <w:color w:val="000000"/>
          <w:sz w:val="24"/>
          <w:szCs w:val="24"/>
        </w:rPr>
        <w:tab/>
        <w:t>Все вопросы, связанные с сокращением численности работников, рассматриваются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Дирекцией совместно с Профкомом.</w:t>
      </w:r>
    </w:p>
    <w:p w:rsidR="00072DBD" w:rsidRDefault="00072DBD" w:rsidP="00B8475E">
      <w:pPr>
        <w:shd w:val="clear" w:color="auto" w:fill="FFFFFF"/>
        <w:tabs>
          <w:tab w:val="left" w:pos="533"/>
        </w:tabs>
        <w:spacing w:after="120" w:line="274" w:lineRule="exact"/>
        <w:ind w:left="274" w:hanging="274"/>
        <w:jc w:val="both"/>
        <w:rPr>
          <w:color w:val="000000"/>
          <w:spacing w:val="-4"/>
          <w:sz w:val="24"/>
          <w:szCs w:val="24"/>
        </w:rPr>
      </w:pPr>
      <w:r w:rsidRPr="00133104">
        <w:rPr>
          <w:color w:val="000000"/>
          <w:spacing w:val="-11"/>
          <w:sz w:val="24"/>
          <w:szCs w:val="24"/>
        </w:rPr>
        <w:lastRenderedPageBreak/>
        <w:t>2.10.</w:t>
      </w:r>
      <w:r w:rsidRPr="00133104">
        <w:rPr>
          <w:color w:val="000000"/>
          <w:sz w:val="24"/>
          <w:szCs w:val="24"/>
        </w:rPr>
        <w:tab/>
      </w:r>
      <w:r w:rsidRPr="00133104">
        <w:rPr>
          <w:color w:val="000000"/>
          <w:spacing w:val="-1"/>
          <w:sz w:val="24"/>
          <w:szCs w:val="24"/>
        </w:rPr>
        <w:t>Дирекция обязуется в случае сокращения численности работников производить ее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по возможности за счет ликвидации вакансий, увольнения работников, работающих по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совместительству.</w:t>
      </w:r>
    </w:p>
    <w:p w:rsidR="00072DBD" w:rsidRDefault="00072DBD" w:rsidP="00B8475E">
      <w:pPr>
        <w:shd w:val="clear" w:color="auto" w:fill="FFFFFF"/>
        <w:tabs>
          <w:tab w:val="left" w:pos="533"/>
        </w:tabs>
        <w:spacing w:after="120" w:line="274" w:lineRule="exact"/>
        <w:ind w:left="274" w:hanging="274"/>
        <w:jc w:val="both"/>
        <w:rPr>
          <w:color w:val="000000"/>
          <w:spacing w:val="-4"/>
          <w:sz w:val="24"/>
          <w:szCs w:val="24"/>
        </w:rPr>
      </w:pPr>
    </w:p>
    <w:p w:rsidR="00072DBD" w:rsidRPr="00133104" w:rsidRDefault="00072DBD" w:rsidP="00B8475E">
      <w:pPr>
        <w:shd w:val="clear" w:color="auto" w:fill="FFFFFF"/>
        <w:tabs>
          <w:tab w:val="left" w:pos="533"/>
        </w:tabs>
        <w:spacing w:after="120" w:line="274" w:lineRule="exact"/>
        <w:ind w:left="274" w:hanging="274"/>
        <w:jc w:val="both"/>
        <w:rPr>
          <w:sz w:val="24"/>
          <w:szCs w:val="24"/>
        </w:rPr>
      </w:pPr>
      <w:r w:rsidRPr="00133104">
        <w:rPr>
          <w:color w:val="000000"/>
          <w:spacing w:val="3"/>
          <w:sz w:val="24"/>
          <w:szCs w:val="24"/>
        </w:rPr>
        <w:t>3. РАБОЧЕЕ ВРЕМЯ И ВРЕМЯ ОТДЫХА</w:t>
      </w:r>
    </w:p>
    <w:p w:rsidR="00072DBD" w:rsidRPr="00133104" w:rsidRDefault="00072DBD" w:rsidP="00B8475E">
      <w:pPr>
        <w:numPr>
          <w:ilvl w:val="0"/>
          <w:numId w:val="7"/>
        </w:numPr>
        <w:shd w:val="clear" w:color="auto" w:fill="FFFFFF"/>
        <w:tabs>
          <w:tab w:val="left" w:pos="413"/>
        </w:tabs>
        <w:spacing w:after="120" w:line="274" w:lineRule="exact"/>
        <w:ind w:left="278" w:hanging="278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8"/>
          <w:sz w:val="24"/>
          <w:szCs w:val="24"/>
        </w:rPr>
        <w:t>Рабочее время и время отдыха работников учреждения регулируется в строгом</w:t>
      </w:r>
      <w:r>
        <w:rPr>
          <w:color w:val="000000"/>
          <w:spacing w:val="8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соответствии с требованиями законодательства, настоящего КД, а также Правилами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внутреннего трудового распорядка Института, согласованными с Председателем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Профкома и утвержденными директором Института географии РАН, а также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настоящим коллективным договором</w:t>
      </w:r>
      <w:r w:rsidR="005E79AF">
        <w:rPr>
          <w:color w:val="000000"/>
          <w:spacing w:val="-4"/>
          <w:sz w:val="24"/>
          <w:szCs w:val="24"/>
        </w:rPr>
        <w:t>, графиком отпусков, составленным ежегодно.</w:t>
      </w:r>
    </w:p>
    <w:p w:rsidR="00072DBD" w:rsidRPr="00133104" w:rsidRDefault="00072DBD" w:rsidP="00B8475E">
      <w:pPr>
        <w:numPr>
          <w:ilvl w:val="0"/>
          <w:numId w:val="7"/>
        </w:numPr>
        <w:shd w:val="clear" w:color="auto" w:fill="FFFFFF"/>
        <w:tabs>
          <w:tab w:val="left" w:pos="413"/>
        </w:tabs>
        <w:spacing w:after="120" w:line="274" w:lineRule="exact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Продолжительность рабочего времени в учреждении составляет 40 часов в неделю.</w:t>
      </w:r>
    </w:p>
    <w:p w:rsidR="00072DBD" w:rsidRPr="00133104" w:rsidRDefault="00072DBD" w:rsidP="00B8475E">
      <w:pPr>
        <w:numPr>
          <w:ilvl w:val="0"/>
          <w:numId w:val="7"/>
        </w:numPr>
        <w:shd w:val="clear" w:color="auto" w:fill="FFFFFF"/>
        <w:tabs>
          <w:tab w:val="left" w:pos="413"/>
        </w:tabs>
        <w:spacing w:after="120" w:line="274" w:lineRule="exact"/>
        <w:ind w:left="278" w:hanging="278"/>
        <w:jc w:val="both"/>
        <w:rPr>
          <w:color w:val="000000"/>
          <w:spacing w:val="-12"/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>Работодатель обязуется предоставлять работникам, занятым на работах с вредными и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(или) опасными условиями труда, сокращенный рабочий день. Сокращенная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продолжительность рабочего времени, предусмотренная законодательством и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настоящим КД, устанавливается без уменьшения размера оплаты труда (ТК РФ, ст. 41).</w:t>
      </w:r>
    </w:p>
    <w:p w:rsidR="00072DBD" w:rsidRPr="00133104" w:rsidRDefault="00072DBD" w:rsidP="00B8475E">
      <w:pPr>
        <w:shd w:val="clear" w:color="auto" w:fill="FFFFFF"/>
        <w:tabs>
          <w:tab w:val="left" w:pos="600"/>
        </w:tabs>
        <w:spacing w:after="120" w:line="274" w:lineRule="exact"/>
        <w:ind w:left="355" w:hanging="350"/>
        <w:jc w:val="both"/>
        <w:rPr>
          <w:sz w:val="24"/>
          <w:szCs w:val="24"/>
        </w:rPr>
      </w:pPr>
      <w:r w:rsidRPr="00133104">
        <w:rPr>
          <w:color w:val="000000"/>
          <w:spacing w:val="-12"/>
          <w:sz w:val="24"/>
          <w:szCs w:val="24"/>
        </w:rPr>
        <w:t>3.4.</w:t>
      </w:r>
      <w:r w:rsidRPr="00133104">
        <w:rPr>
          <w:color w:val="000000"/>
          <w:sz w:val="24"/>
          <w:szCs w:val="24"/>
        </w:rPr>
        <w:tab/>
      </w:r>
      <w:r w:rsidRPr="00133104">
        <w:rPr>
          <w:color w:val="000000"/>
          <w:spacing w:val="-2"/>
          <w:sz w:val="24"/>
          <w:szCs w:val="24"/>
        </w:rPr>
        <w:t>По соглашению между работниками и работодателем в соответствии с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законодательством (ТК РФ, ст. 93) могут устанавливаться как при приеме на работу,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так и впоследствии неполный рабочий день или неполная рабочая неделя. При работе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на условиях неполного рабочего времени оплата труда работника производится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пропорционально отработанному времени или в зависимости от выполненного им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объема работ. Стороны договорились, что работа на условиях неполного рабочего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 xml:space="preserve">времени не влечет для 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 xml:space="preserve">работника 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 xml:space="preserve">каких-либо 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 xml:space="preserve">ограничений 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продолжительности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ежегодного оплачиваемого отпуска, исчисления трудового стажа и других трудовых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9"/>
          <w:sz w:val="24"/>
          <w:szCs w:val="24"/>
        </w:rPr>
        <w:t>прав.</w:t>
      </w:r>
    </w:p>
    <w:p w:rsidR="00072DBD" w:rsidRPr="00133104" w:rsidRDefault="00072DBD" w:rsidP="00B8475E">
      <w:pPr>
        <w:shd w:val="clear" w:color="auto" w:fill="FFFFFF"/>
        <w:tabs>
          <w:tab w:val="left" w:pos="528"/>
        </w:tabs>
        <w:spacing w:after="120" w:line="274" w:lineRule="exact"/>
        <w:ind w:left="355" w:hanging="346"/>
        <w:jc w:val="both"/>
        <w:rPr>
          <w:sz w:val="24"/>
          <w:szCs w:val="24"/>
        </w:rPr>
      </w:pPr>
      <w:r w:rsidRPr="00133104">
        <w:rPr>
          <w:color w:val="000000"/>
          <w:spacing w:val="-13"/>
          <w:sz w:val="24"/>
          <w:szCs w:val="24"/>
        </w:rPr>
        <w:t>3.5.</w:t>
      </w:r>
      <w:r w:rsidRPr="00133104">
        <w:rPr>
          <w:color w:val="000000"/>
          <w:sz w:val="24"/>
          <w:szCs w:val="24"/>
        </w:rPr>
        <w:tab/>
      </w:r>
      <w:r w:rsidRPr="00133104">
        <w:rPr>
          <w:color w:val="000000"/>
          <w:spacing w:val="2"/>
          <w:sz w:val="24"/>
          <w:szCs w:val="24"/>
        </w:rPr>
        <w:t>Работникам предоставляются ежегодные отпуска с сохранением места работы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(должности) и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заработка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(ТК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РФ,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ст.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114).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Ежегодный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оплачиваемый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отпуск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составляет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28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календарных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дней.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Научным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сотрудникам,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имеющим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ученую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степень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доктора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наук,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предоставляется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ежегодный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основной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удлиненный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оплачиваемый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отпуск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продолжительностью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56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календарных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дней,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кандидатам наук - 42 календарных.</w:t>
      </w:r>
    </w:p>
    <w:p w:rsidR="00072DBD" w:rsidRPr="00133104" w:rsidRDefault="00072DBD" w:rsidP="00B8475E">
      <w:pPr>
        <w:shd w:val="clear" w:color="auto" w:fill="FFFFFF"/>
        <w:spacing w:after="120" w:line="274" w:lineRule="exact"/>
        <w:ind w:left="355" w:right="10" w:firstLine="346"/>
        <w:jc w:val="both"/>
        <w:rPr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 xml:space="preserve">Право на использование отпуска за первый год работы возникает у работника по </w:t>
      </w:r>
      <w:r w:rsidRPr="00133104">
        <w:rPr>
          <w:color w:val="000000"/>
          <w:spacing w:val="-3"/>
          <w:sz w:val="24"/>
          <w:szCs w:val="24"/>
        </w:rPr>
        <w:t xml:space="preserve">истечении 6 месяцев его непрерывной работы в данной организации. По согласованию </w:t>
      </w:r>
      <w:r w:rsidRPr="00133104">
        <w:rPr>
          <w:color w:val="000000"/>
          <w:spacing w:val="-2"/>
          <w:sz w:val="24"/>
          <w:szCs w:val="24"/>
        </w:rPr>
        <w:t xml:space="preserve">сторон оплачиваемый отпуск работнику может быть предоставлен и до истечения 6 </w:t>
      </w:r>
      <w:r w:rsidRPr="00133104">
        <w:rPr>
          <w:color w:val="000000"/>
          <w:spacing w:val="-4"/>
          <w:sz w:val="24"/>
          <w:szCs w:val="24"/>
        </w:rPr>
        <w:t>месяцев (ТК РФ, ст. 122).</w:t>
      </w:r>
    </w:p>
    <w:p w:rsidR="000A1711" w:rsidRDefault="00072DBD" w:rsidP="00B8475E">
      <w:pPr>
        <w:numPr>
          <w:ilvl w:val="1"/>
          <w:numId w:val="8"/>
        </w:numPr>
        <w:spacing w:after="120"/>
        <w:rPr>
          <w:color w:val="000000"/>
          <w:spacing w:val="-5"/>
          <w:sz w:val="24"/>
          <w:szCs w:val="24"/>
        </w:rPr>
      </w:pPr>
      <w:r w:rsidRPr="00133104">
        <w:rPr>
          <w:color w:val="000000"/>
          <w:sz w:val="24"/>
          <w:szCs w:val="24"/>
        </w:rPr>
        <w:t>По семейным обстоятельствам и другим уважительным причинам работнику по его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письменному заявлению может быть предоставлен отпуск без сохранения заработной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платы, продолжительность которого определяется по соглашению между работником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5"/>
          <w:sz w:val="24"/>
          <w:szCs w:val="24"/>
        </w:rPr>
        <w:t>и работодателем</w:t>
      </w:r>
    </w:p>
    <w:p w:rsidR="00072DBD" w:rsidRDefault="00072DBD" w:rsidP="00B8475E">
      <w:pPr>
        <w:spacing w:after="120"/>
        <w:rPr>
          <w:color w:val="000000"/>
          <w:spacing w:val="-5"/>
          <w:sz w:val="24"/>
          <w:szCs w:val="24"/>
        </w:rPr>
      </w:pPr>
    </w:p>
    <w:p w:rsidR="00072DBD" w:rsidRDefault="00072DBD" w:rsidP="00B8475E">
      <w:pPr>
        <w:spacing w:after="120"/>
        <w:rPr>
          <w:color w:val="000000"/>
          <w:spacing w:val="-5"/>
          <w:sz w:val="24"/>
          <w:szCs w:val="24"/>
        </w:rPr>
      </w:pPr>
    </w:p>
    <w:p w:rsidR="00072DBD" w:rsidRDefault="00072DBD" w:rsidP="00B8475E">
      <w:pPr>
        <w:spacing w:after="120"/>
        <w:rPr>
          <w:color w:val="000000"/>
          <w:spacing w:val="-1"/>
          <w:sz w:val="24"/>
          <w:szCs w:val="24"/>
        </w:rPr>
      </w:pPr>
      <w:r w:rsidRPr="00133104">
        <w:rPr>
          <w:color w:val="000000"/>
          <w:spacing w:val="1"/>
          <w:sz w:val="24"/>
          <w:szCs w:val="24"/>
        </w:rPr>
        <w:t xml:space="preserve">4.ОПЛАТА ТРУДА. </w:t>
      </w:r>
      <w:r w:rsidRPr="00133104">
        <w:rPr>
          <w:color w:val="000000"/>
          <w:spacing w:val="3"/>
          <w:sz w:val="24"/>
          <w:szCs w:val="24"/>
        </w:rPr>
        <w:t>ГАРАНТИЙНЫЕ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КОМПЕНСАЦИОННЫЕ</w:t>
      </w:r>
      <w:r w:rsidRPr="00133104">
        <w:rPr>
          <w:color w:val="000000"/>
          <w:spacing w:val="-1"/>
          <w:sz w:val="24"/>
          <w:szCs w:val="24"/>
        </w:rPr>
        <w:t xml:space="preserve"> ВЫПЛАТЫ</w:t>
      </w:r>
    </w:p>
    <w:p w:rsidR="00072DBD" w:rsidRDefault="00072DBD" w:rsidP="00B8475E">
      <w:pPr>
        <w:spacing w:after="120"/>
        <w:rPr>
          <w:color w:val="000000"/>
          <w:spacing w:val="-1"/>
          <w:sz w:val="24"/>
          <w:szCs w:val="24"/>
        </w:rPr>
      </w:pPr>
    </w:p>
    <w:p w:rsidR="00093309" w:rsidRDefault="00072DBD" w:rsidP="00C3204C">
      <w:pPr>
        <w:ind w:left="357" w:hanging="360"/>
        <w:jc w:val="both"/>
        <w:rPr>
          <w:sz w:val="24"/>
          <w:szCs w:val="24"/>
        </w:rPr>
      </w:pPr>
      <w:r w:rsidRPr="00072DBD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5E79AF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 xml:space="preserve">труда работников в учреждении производится </w:t>
      </w:r>
      <w:r w:rsidR="00093309">
        <w:rPr>
          <w:sz w:val="24"/>
          <w:szCs w:val="24"/>
        </w:rPr>
        <w:t>в соответствии с Постановлением Правительства РФ от 5 августа 2008 г. № 583, Постановлением Президиума РАН от 23 декабря 2008 г. № 625 и Приказом ИГ РАН от 11 декабря 2008 г. № 12 осн.</w:t>
      </w:r>
      <w:r w:rsidR="00C3204C">
        <w:rPr>
          <w:sz w:val="24"/>
          <w:szCs w:val="24"/>
        </w:rPr>
        <w:t xml:space="preserve">, регулируется Положением о системе оплаты труда работников, оплата </w:t>
      </w:r>
      <w:r w:rsidR="00C3204C">
        <w:rPr>
          <w:sz w:val="24"/>
          <w:szCs w:val="24"/>
        </w:rPr>
        <w:lastRenderedPageBreak/>
        <w:t>котор</w:t>
      </w:r>
      <w:r w:rsidR="00F9514E">
        <w:rPr>
          <w:sz w:val="24"/>
          <w:szCs w:val="24"/>
        </w:rPr>
        <w:t>ая</w:t>
      </w:r>
      <w:r w:rsidR="00C3204C">
        <w:rPr>
          <w:sz w:val="24"/>
          <w:szCs w:val="24"/>
        </w:rPr>
        <w:t xml:space="preserve"> </w:t>
      </w:r>
      <w:r w:rsidR="00093309">
        <w:rPr>
          <w:sz w:val="24"/>
          <w:szCs w:val="24"/>
        </w:rPr>
        <w:t>включает в себя:</w:t>
      </w:r>
    </w:p>
    <w:p w:rsidR="003A5A0A" w:rsidRDefault="00093309" w:rsidP="00C3204C">
      <w:pPr>
        <w:ind w:left="35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должностн</w:t>
      </w:r>
      <w:r w:rsidR="0063169A">
        <w:rPr>
          <w:color w:val="000000"/>
          <w:spacing w:val="-2"/>
          <w:sz w:val="24"/>
          <w:szCs w:val="24"/>
        </w:rPr>
        <w:t>ые</w:t>
      </w:r>
      <w:r>
        <w:rPr>
          <w:color w:val="000000"/>
          <w:spacing w:val="-2"/>
          <w:sz w:val="24"/>
          <w:szCs w:val="24"/>
        </w:rPr>
        <w:t xml:space="preserve"> оклад</w:t>
      </w:r>
      <w:r w:rsidR="0063169A">
        <w:rPr>
          <w:color w:val="000000"/>
          <w:spacing w:val="-2"/>
          <w:sz w:val="24"/>
          <w:szCs w:val="24"/>
        </w:rPr>
        <w:t>ы</w:t>
      </w:r>
      <w:r w:rsidR="003A5A0A">
        <w:rPr>
          <w:color w:val="000000"/>
          <w:spacing w:val="-2"/>
          <w:sz w:val="24"/>
          <w:szCs w:val="24"/>
        </w:rPr>
        <w:t>;</w:t>
      </w:r>
    </w:p>
    <w:p w:rsidR="003A5A0A" w:rsidRDefault="003A5A0A" w:rsidP="00C3204C">
      <w:pPr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повышающие коэффициенты;</w:t>
      </w:r>
    </w:p>
    <w:p w:rsidR="003A5A0A" w:rsidRDefault="003A5A0A" w:rsidP="00B8475E">
      <w:pPr>
        <w:shd w:val="clear" w:color="auto" w:fill="FFFFFF"/>
        <w:tabs>
          <w:tab w:val="left" w:pos="283"/>
        </w:tabs>
        <w:spacing w:after="120"/>
        <w:ind w:left="360"/>
        <w:jc w:val="both"/>
        <w:rPr>
          <w:color w:val="000000"/>
          <w:spacing w:val="2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- </w:t>
      </w:r>
      <w:r>
        <w:rPr>
          <w:color w:val="000000"/>
          <w:spacing w:val="2"/>
          <w:sz w:val="24"/>
          <w:szCs w:val="24"/>
        </w:rPr>
        <w:t>выплаты стимулирующего характера.</w:t>
      </w:r>
    </w:p>
    <w:p w:rsidR="005E79AF" w:rsidRPr="00133104" w:rsidRDefault="005E79AF" w:rsidP="00B8475E">
      <w:pPr>
        <w:shd w:val="clear" w:color="auto" w:fill="FFFFFF"/>
        <w:tabs>
          <w:tab w:val="left" w:pos="701"/>
        </w:tabs>
        <w:spacing w:after="120" w:line="274" w:lineRule="exact"/>
        <w:ind w:left="360" w:hanging="360"/>
        <w:jc w:val="both"/>
        <w:rPr>
          <w:color w:val="000000"/>
          <w:spacing w:val="-11"/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133104">
        <w:rPr>
          <w:color w:val="000000"/>
          <w:spacing w:val="-1"/>
          <w:sz w:val="24"/>
          <w:szCs w:val="24"/>
        </w:rPr>
        <w:t>Надбавки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хозяйственным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договорам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научно-исследовательские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работы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выплачиваются за счет средств заказчика на основании документов по выполненным,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5"/>
          <w:sz w:val="24"/>
          <w:szCs w:val="24"/>
        </w:rPr>
        <w:t>принятым заказчиком и оплаченным работам. Основанием для выплаты надбавок</w:t>
      </w:r>
      <w:r>
        <w:rPr>
          <w:color w:val="000000"/>
          <w:spacing w:val="5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является представление руководителя работ о размерах надбавок исполнителям по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договору и оформленное приказом по институту.</w:t>
      </w:r>
    </w:p>
    <w:p w:rsidR="005E79AF" w:rsidRDefault="005E79AF" w:rsidP="00B8475E">
      <w:pPr>
        <w:spacing w:after="120"/>
        <w:ind w:left="360" w:hanging="360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4.3. </w:t>
      </w:r>
      <w:r w:rsidRPr="00133104">
        <w:rPr>
          <w:color w:val="000000"/>
          <w:spacing w:val="-4"/>
          <w:sz w:val="24"/>
          <w:szCs w:val="24"/>
        </w:rPr>
        <w:t>Доплата за ученые степени докторам наук и кандидатам</w:t>
      </w:r>
      <w:r>
        <w:rPr>
          <w:color w:val="000000"/>
          <w:spacing w:val="-4"/>
          <w:sz w:val="24"/>
          <w:szCs w:val="24"/>
        </w:rPr>
        <w:t xml:space="preserve"> </w:t>
      </w:r>
      <w:r w:rsidRPr="00133104">
        <w:rPr>
          <w:color w:val="000000"/>
          <w:spacing w:val="7"/>
          <w:sz w:val="24"/>
          <w:szCs w:val="24"/>
        </w:rPr>
        <w:t>наук должна производиться ежемесячно вместе с выплатой заработной платы из</w:t>
      </w:r>
      <w:r>
        <w:rPr>
          <w:color w:val="000000"/>
          <w:spacing w:val="7"/>
          <w:sz w:val="24"/>
          <w:szCs w:val="24"/>
        </w:rPr>
        <w:t xml:space="preserve"> </w:t>
      </w:r>
      <w:r w:rsidRPr="00133104">
        <w:rPr>
          <w:color w:val="000000"/>
          <w:spacing w:val="-5"/>
          <w:sz w:val="24"/>
          <w:szCs w:val="24"/>
        </w:rPr>
        <w:t>средств бюджета (ТК РФ, ст. 144).</w:t>
      </w:r>
    </w:p>
    <w:p w:rsidR="007364CA" w:rsidRPr="00133104" w:rsidRDefault="007364CA" w:rsidP="00B8475E">
      <w:pPr>
        <w:numPr>
          <w:ilvl w:val="1"/>
          <w:numId w:val="17"/>
        </w:numPr>
        <w:shd w:val="clear" w:color="auto" w:fill="FFFFFF"/>
        <w:tabs>
          <w:tab w:val="left" w:pos="701"/>
        </w:tabs>
        <w:spacing w:after="120" w:line="274" w:lineRule="exact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4"/>
          <w:sz w:val="24"/>
          <w:szCs w:val="24"/>
        </w:rPr>
        <w:t>Стороны согласились, что оговоренный трудовым договором размер месячной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заработной платы работника является гарантированным и в случае, если работник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трудится менее установленной настоящим КД продолжительности рабочей недели, а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5"/>
          <w:sz w:val="24"/>
          <w:szCs w:val="24"/>
        </w:rPr>
        <w:t>сокращение рабочего времени произошло по инициативе Дирекции</w:t>
      </w:r>
      <w:r w:rsidRPr="00133104"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Оплата неполного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рабочего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дня,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неполной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рабочей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недели,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установленных по инициативе работника,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проводится пропорционально отработанному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времени или в зависимости от фактически выполненной работы.</w:t>
      </w:r>
    </w:p>
    <w:p w:rsidR="007364CA" w:rsidRPr="00133104" w:rsidRDefault="007364CA" w:rsidP="00B8475E">
      <w:pPr>
        <w:numPr>
          <w:ilvl w:val="1"/>
          <w:numId w:val="17"/>
        </w:numPr>
        <w:shd w:val="clear" w:color="auto" w:fill="FFFFFF"/>
        <w:tabs>
          <w:tab w:val="left" w:pos="701"/>
        </w:tabs>
        <w:spacing w:after="120" w:line="274" w:lineRule="exact"/>
        <w:jc w:val="both"/>
        <w:rPr>
          <w:color w:val="000000"/>
          <w:spacing w:val="-12"/>
          <w:sz w:val="24"/>
          <w:szCs w:val="24"/>
        </w:rPr>
      </w:pPr>
      <w:r w:rsidRPr="00133104">
        <w:rPr>
          <w:color w:val="000000"/>
          <w:spacing w:val="7"/>
          <w:sz w:val="24"/>
          <w:szCs w:val="24"/>
        </w:rPr>
        <w:t xml:space="preserve">Установить сроки выплаты заработной платы 4-го </w:t>
      </w:r>
      <w:r w:rsidR="008F53F9">
        <w:rPr>
          <w:color w:val="000000"/>
          <w:spacing w:val="7"/>
          <w:sz w:val="24"/>
          <w:szCs w:val="24"/>
        </w:rPr>
        <w:t>и 19-го</w:t>
      </w:r>
      <w:r w:rsidRPr="00133104">
        <w:rPr>
          <w:color w:val="000000"/>
          <w:spacing w:val="7"/>
          <w:sz w:val="24"/>
          <w:szCs w:val="24"/>
        </w:rPr>
        <w:t>числа каждого месяца при</w:t>
      </w:r>
      <w:r>
        <w:rPr>
          <w:color w:val="000000"/>
          <w:spacing w:val="7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наличии финансовых средств на счете организации.</w:t>
      </w:r>
    </w:p>
    <w:p w:rsidR="007364CA" w:rsidRPr="00133104" w:rsidRDefault="007364CA" w:rsidP="00B8475E">
      <w:pPr>
        <w:numPr>
          <w:ilvl w:val="1"/>
          <w:numId w:val="17"/>
        </w:numPr>
        <w:shd w:val="clear" w:color="auto" w:fill="FFFFFF"/>
        <w:tabs>
          <w:tab w:val="left" w:pos="701"/>
        </w:tabs>
        <w:spacing w:after="120" w:line="274" w:lineRule="exact"/>
        <w:jc w:val="both"/>
        <w:rPr>
          <w:color w:val="000000"/>
          <w:spacing w:val="-11"/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>За научными работниками, выезжающими по приглашениям на временную работу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в другие страны на срок более двух месяцев (длительные научные командировки),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сохраняется должность без выплаты заработной платы на срок до 1 года.</w:t>
      </w:r>
    </w:p>
    <w:p w:rsidR="007364CA" w:rsidRPr="00B8475E" w:rsidRDefault="007364CA" w:rsidP="00B8475E">
      <w:pPr>
        <w:numPr>
          <w:ilvl w:val="1"/>
          <w:numId w:val="17"/>
        </w:numPr>
        <w:shd w:val="clear" w:color="auto" w:fill="FFFFFF"/>
        <w:tabs>
          <w:tab w:val="left" w:pos="701"/>
        </w:tabs>
        <w:spacing w:after="120" w:line="274" w:lineRule="exact"/>
        <w:jc w:val="both"/>
        <w:rPr>
          <w:color w:val="000000"/>
          <w:spacing w:val="-12"/>
          <w:sz w:val="24"/>
          <w:szCs w:val="24"/>
        </w:rPr>
      </w:pPr>
      <w:r w:rsidRPr="00133104">
        <w:rPr>
          <w:color w:val="000000"/>
          <w:spacing w:val="4"/>
          <w:sz w:val="24"/>
          <w:szCs w:val="24"/>
        </w:rPr>
        <w:t>В случае задержки выплаты заработной платы на срок более 15 дней работник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имеет право, известив работодателя в письменной форме, приостановить работу на весь</w:t>
      </w:r>
      <w:r>
        <w:rPr>
          <w:color w:val="000000"/>
          <w:spacing w:val="-4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период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до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выплаты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задержанной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суммы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(ТК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РФ,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ст. 142,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155,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157).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Стороны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договорились, что в этом случае период простоя должен быть оплачен в размере не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ниже средней заработной платы.</w:t>
      </w:r>
    </w:p>
    <w:p w:rsidR="00B8475E" w:rsidRPr="00133104" w:rsidRDefault="00B8475E" w:rsidP="00B8475E">
      <w:pPr>
        <w:shd w:val="clear" w:color="auto" w:fill="FFFFFF"/>
        <w:tabs>
          <w:tab w:val="left" w:pos="701"/>
        </w:tabs>
        <w:spacing w:after="120" w:line="274" w:lineRule="exact"/>
        <w:jc w:val="both"/>
        <w:rPr>
          <w:color w:val="000000"/>
          <w:spacing w:val="-12"/>
          <w:sz w:val="24"/>
          <w:szCs w:val="24"/>
        </w:rPr>
      </w:pPr>
    </w:p>
    <w:p w:rsidR="007364CA" w:rsidRDefault="007364CA" w:rsidP="00B8475E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pacing w:val="-3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УСЛОВИЯ РАБОТЫ. ОХРАНА И БЕЗОПАСНОСТЬ ТРУДА</w:t>
      </w:r>
    </w:p>
    <w:p w:rsidR="00B8475E" w:rsidRPr="00133104" w:rsidRDefault="00B8475E" w:rsidP="00B8475E">
      <w:pPr>
        <w:shd w:val="clear" w:color="auto" w:fill="FFFFFF"/>
        <w:spacing w:after="120"/>
        <w:jc w:val="both"/>
        <w:rPr>
          <w:sz w:val="24"/>
          <w:szCs w:val="24"/>
        </w:rPr>
      </w:pPr>
    </w:p>
    <w:p w:rsidR="007364CA" w:rsidRPr="00133104" w:rsidRDefault="007364CA" w:rsidP="00B8475E">
      <w:pPr>
        <w:numPr>
          <w:ilvl w:val="0"/>
          <w:numId w:val="15"/>
        </w:numPr>
        <w:shd w:val="clear" w:color="auto" w:fill="FFFFFF"/>
        <w:tabs>
          <w:tab w:val="left" w:pos="691"/>
        </w:tabs>
        <w:spacing w:after="120" w:line="274" w:lineRule="exact"/>
        <w:ind w:left="269" w:hanging="259"/>
        <w:jc w:val="both"/>
        <w:rPr>
          <w:color w:val="000000"/>
          <w:spacing w:val="-13"/>
          <w:sz w:val="24"/>
          <w:szCs w:val="24"/>
        </w:rPr>
      </w:pPr>
      <w:r w:rsidRPr="00133104">
        <w:rPr>
          <w:color w:val="000000"/>
          <w:spacing w:val="8"/>
          <w:sz w:val="24"/>
          <w:szCs w:val="24"/>
        </w:rPr>
        <w:t>Стороны исходят из признания и обеспечения приоритета жизни и здоровья</w:t>
      </w:r>
      <w:r>
        <w:rPr>
          <w:color w:val="000000"/>
          <w:spacing w:val="8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работников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отношению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к результатам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научно-исследовательской деятельности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учреждения. Ответственность за состояние условий и охраны труда в учреждении берет</w:t>
      </w:r>
      <w:r>
        <w:rPr>
          <w:color w:val="000000"/>
          <w:spacing w:val="-4"/>
          <w:sz w:val="24"/>
          <w:szCs w:val="24"/>
        </w:rPr>
        <w:t xml:space="preserve"> </w:t>
      </w:r>
      <w:r w:rsidRPr="00133104">
        <w:rPr>
          <w:color w:val="000000"/>
          <w:spacing w:val="-5"/>
          <w:sz w:val="24"/>
          <w:szCs w:val="24"/>
        </w:rPr>
        <w:t>на себя Дирекция.</w:t>
      </w:r>
    </w:p>
    <w:p w:rsidR="007364CA" w:rsidRPr="00133104" w:rsidRDefault="007364CA" w:rsidP="00B8475E">
      <w:pPr>
        <w:numPr>
          <w:ilvl w:val="0"/>
          <w:numId w:val="15"/>
        </w:numPr>
        <w:shd w:val="clear" w:color="auto" w:fill="FFFFFF"/>
        <w:tabs>
          <w:tab w:val="left" w:pos="691"/>
        </w:tabs>
        <w:spacing w:after="120" w:line="274" w:lineRule="exact"/>
        <w:ind w:left="269" w:hanging="259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>Условия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ТД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должны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соответствовать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требованиям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законодательных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иных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 xml:space="preserve">нормативных актов об охране труда. </w:t>
      </w:r>
    </w:p>
    <w:p w:rsidR="007364CA" w:rsidRPr="00133104" w:rsidRDefault="007364CA" w:rsidP="00B8475E">
      <w:pPr>
        <w:numPr>
          <w:ilvl w:val="0"/>
          <w:numId w:val="15"/>
        </w:numPr>
        <w:shd w:val="clear" w:color="auto" w:fill="FFFFFF"/>
        <w:tabs>
          <w:tab w:val="left" w:pos="691"/>
        </w:tabs>
        <w:spacing w:after="120" w:line="274" w:lineRule="exact"/>
        <w:ind w:left="269" w:hanging="259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3"/>
          <w:sz w:val="24"/>
          <w:szCs w:val="24"/>
        </w:rPr>
        <w:t>Работодатель обязуется сформировать комплект нормативных правовых актов,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содержащих требования охраны труда в соответствии со спецификой деятельности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организации (ТК РФ, ст. 212).</w:t>
      </w:r>
    </w:p>
    <w:p w:rsidR="007364CA" w:rsidRPr="00133104" w:rsidRDefault="007364CA" w:rsidP="00B8475E">
      <w:pPr>
        <w:numPr>
          <w:ilvl w:val="0"/>
          <w:numId w:val="15"/>
        </w:numPr>
        <w:shd w:val="clear" w:color="auto" w:fill="FFFFFF"/>
        <w:tabs>
          <w:tab w:val="left" w:pos="691"/>
        </w:tabs>
        <w:spacing w:after="120" w:line="274" w:lineRule="exact"/>
        <w:ind w:left="269" w:hanging="259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Работодатель обязуется разрабатывать и принимать по согласованию с Профкомом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локальные нормативные акты, направленные на обеспечение безопасности труда и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условий, отвечающих требованиям охраны и гигиены труда (ТК РФ, ст. 8,22).</w:t>
      </w:r>
    </w:p>
    <w:p w:rsidR="007364CA" w:rsidRPr="00133104" w:rsidRDefault="007364CA" w:rsidP="00B8475E">
      <w:pPr>
        <w:numPr>
          <w:ilvl w:val="0"/>
          <w:numId w:val="16"/>
        </w:numPr>
        <w:shd w:val="clear" w:color="auto" w:fill="FFFFFF"/>
        <w:tabs>
          <w:tab w:val="left" w:pos="691"/>
        </w:tabs>
        <w:spacing w:after="120" w:line="274" w:lineRule="exact"/>
        <w:ind w:left="259" w:hanging="259"/>
        <w:jc w:val="both"/>
        <w:rPr>
          <w:color w:val="000000"/>
          <w:spacing w:val="-15"/>
          <w:sz w:val="24"/>
          <w:szCs w:val="24"/>
        </w:rPr>
      </w:pPr>
      <w:r w:rsidRPr="00133104">
        <w:rPr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договорились,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сотрудничества по охране труда в Институте может создаваться комиссия по охране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lastRenderedPageBreak/>
        <w:t>труда, в которую на паритетной основе входят представителя Дирекции и Профкома.</w:t>
      </w:r>
    </w:p>
    <w:p w:rsidR="007364CA" w:rsidRDefault="007364CA" w:rsidP="00B8475E">
      <w:pPr>
        <w:numPr>
          <w:ilvl w:val="0"/>
          <w:numId w:val="16"/>
        </w:numPr>
        <w:shd w:val="clear" w:color="auto" w:fill="FFFFFF"/>
        <w:tabs>
          <w:tab w:val="left" w:pos="691"/>
        </w:tabs>
        <w:spacing w:after="120" w:line="274" w:lineRule="exact"/>
        <w:ind w:left="259" w:hanging="259"/>
        <w:jc w:val="both"/>
        <w:rPr>
          <w:color w:val="000000"/>
          <w:spacing w:val="-13"/>
          <w:sz w:val="24"/>
          <w:szCs w:val="24"/>
        </w:rPr>
      </w:pPr>
      <w:r w:rsidRPr="00133104">
        <w:rPr>
          <w:color w:val="000000"/>
          <w:spacing w:val="4"/>
          <w:sz w:val="24"/>
          <w:szCs w:val="24"/>
        </w:rPr>
        <w:t>Профком пользуется правом на участие в любых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государственных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экспертизах,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проводимых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учреждении,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на соответствие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новой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техники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технологии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требованиям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охраны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труда,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также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при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расследовании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6"/>
          <w:sz w:val="24"/>
          <w:szCs w:val="24"/>
        </w:rPr>
        <w:t>несчастных случаев. В то же время Профком может проводить свои независимые</w:t>
      </w:r>
      <w:r>
        <w:rPr>
          <w:color w:val="000000"/>
          <w:spacing w:val="6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экспертизы условий работы с целью выявления их влияния на работоспособность и</w:t>
      </w:r>
      <w:r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здоровье работников. Для этого он вправе привлекать сторонние специализированные</w:t>
      </w:r>
      <w:r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организации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или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соответствующих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специалистов. Заключение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независимой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экспертизы, проведенной Профкомом, представляется им государственной экспертизе</w:t>
      </w:r>
      <w:r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или Дирекции со своим постановлением, в котором излагаются его предложения. Если,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вопреки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позиции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Дирекции,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заключение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подтверждает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мнение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Профкома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pacing w:val="1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отрицательном влиянии условий работы на работоспособность (здоровье) работника,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Дирекция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компенсирует Профкому понесенные им затраты в связи с проведением</w:t>
      </w:r>
      <w:r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-6"/>
          <w:sz w:val="24"/>
          <w:szCs w:val="24"/>
        </w:rPr>
        <w:t>экспертизы.</w:t>
      </w:r>
    </w:p>
    <w:p w:rsidR="005E79AF" w:rsidRPr="007364CA" w:rsidRDefault="007364CA" w:rsidP="00B8475E">
      <w:pPr>
        <w:numPr>
          <w:ilvl w:val="0"/>
          <w:numId w:val="16"/>
        </w:numPr>
        <w:shd w:val="clear" w:color="auto" w:fill="FFFFFF"/>
        <w:tabs>
          <w:tab w:val="left" w:pos="691"/>
        </w:tabs>
        <w:spacing w:after="120" w:line="274" w:lineRule="exact"/>
        <w:ind w:left="259" w:hanging="259"/>
        <w:jc w:val="both"/>
        <w:rPr>
          <w:color w:val="000000"/>
          <w:spacing w:val="-13"/>
          <w:sz w:val="24"/>
          <w:szCs w:val="24"/>
        </w:rPr>
      </w:pPr>
      <w:r w:rsidRPr="00133104">
        <w:rPr>
          <w:color w:val="000000"/>
          <w:spacing w:val="4"/>
          <w:sz w:val="24"/>
          <w:szCs w:val="24"/>
        </w:rPr>
        <w:t>Сотрудники Института обязуются соблюдать трудовую дисциплину и правила</w:t>
      </w:r>
      <w:r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техники безопасности, бережно относиться к оборудованию и имуществу Института</w:t>
      </w:r>
      <w:r>
        <w:rPr>
          <w:color w:val="000000"/>
          <w:spacing w:val="-3"/>
          <w:sz w:val="24"/>
          <w:szCs w:val="24"/>
        </w:rPr>
        <w:t>.</w:t>
      </w:r>
    </w:p>
    <w:p w:rsidR="007364CA" w:rsidRDefault="007364CA" w:rsidP="00B8475E">
      <w:pPr>
        <w:shd w:val="clear" w:color="auto" w:fill="FFFFFF"/>
        <w:spacing w:after="120"/>
        <w:ind w:left="29"/>
        <w:jc w:val="both"/>
        <w:rPr>
          <w:color w:val="000000"/>
          <w:spacing w:val="-5"/>
          <w:sz w:val="24"/>
          <w:szCs w:val="24"/>
        </w:rPr>
      </w:pPr>
    </w:p>
    <w:p w:rsidR="007364CA" w:rsidRDefault="007364CA" w:rsidP="00B8475E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pacing w:val="-5"/>
          <w:sz w:val="24"/>
          <w:szCs w:val="24"/>
        </w:rPr>
      </w:pPr>
      <w:r w:rsidRPr="00133104">
        <w:rPr>
          <w:color w:val="000000"/>
          <w:spacing w:val="-5"/>
          <w:sz w:val="24"/>
          <w:szCs w:val="24"/>
        </w:rPr>
        <w:t>СОЦИАЛЬНЫЕ ГАРАНТИИ РАБОТНИКАМ УЧРЕЖДЕНИЯ</w:t>
      </w:r>
    </w:p>
    <w:p w:rsidR="00B8475E" w:rsidRPr="00133104" w:rsidRDefault="00B8475E" w:rsidP="00B8475E">
      <w:pPr>
        <w:shd w:val="clear" w:color="auto" w:fill="FFFFFF"/>
        <w:spacing w:after="120"/>
        <w:jc w:val="both"/>
        <w:rPr>
          <w:sz w:val="24"/>
          <w:szCs w:val="24"/>
        </w:rPr>
      </w:pPr>
    </w:p>
    <w:p w:rsidR="007364CA" w:rsidRPr="00133104" w:rsidRDefault="007364CA" w:rsidP="00B8475E">
      <w:pPr>
        <w:numPr>
          <w:ilvl w:val="0"/>
          <w:numId w:val="18"/>
        </w:numPr>
        <w:shd w:val="clear" w:color="auto" w:fill="FFFFFF"/>
        <w:tabs>
          <w:tab w:val="left" w:pos="432"/>
        </w:tabs>
        <w:spacing w:after="120" w:line="274" w:lineRule="exact"/>
        <w:ind w:left="360" w:hanging="360"/>
        <w:jc w:val="both"/>
        <w:rPr>
          <w:color w:val="000000"/>
          <w:spacing w:val="-12"/>
          <w:sz w:val="24"/>
          <w:szCs w:val="24"/>
        </w:rPr>
      </w:pPr>
      <w:r w:rsidRPr="00133104">
        <w:rPr>
          <w:color w:val="000000"/>
          <w:spacing w:val="-3"/>
          <w:sz w:val="24"/>
          <w:szCs w:val="24"/>
        </w:rPr>
        <w:t>Работодатель обязуется способствовать притоку в науку и научному росту молодежи,</w:t>
      </w:r>
      <w:r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оказывать помощь аспирантам и соискателям ученой степени при подготовке к защите</w:t>
      </w:r>
      <w:r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диссертаций, рассмотреть возможность создания Фонда помощи аспирантам.</w:t>
      </w:r>
    </w:p>
    <w:p w:rsidR="007364CA" w:rsidRDefault="007364CA" w:rsidP="00B8475E">
      <w:pPr>
        <w:shd w:val="clear" w:color="auto" w:fill="FFFFFF"/>
        <w:tabs>
          <w:tab w:val="left" w:pos="581"/>
        </w:tabs>
        <w:spacing w:after="120" w:line="274" w:lineRule="exact"/>
        <w:ind w:left="360" w:hanging="360"/>
        <w:jc w:val="both"/>
        <w:rPr>
          <w:color w:val="000000"/>
          <w:spacing w:val="-4"/>
          <w:sz w:val="24"/>
          <w:szCs w:val="24"/>
        </w:rPr>
      </w:pPr>
      <w:r w:rsidRPr="00133104">
        <w:rPr>
          <w:color w:val="000000"/>
          <w:spacing w:val="-14"/>
          <w:sz w:val="24"/>
          <w:szCs w:val="24"/>
        </w:rPr>
        <w:t>6.</w:t>
      </w:r>
      <w:r w:rsidR="00F9514E">
        <w:rPr>
          <w:color w:val="000000"/>
          <w:spacing w:val="-14"/>
          <w:sz w:val="24"/>
          <w:szCs w:val="24"/>
        </w:rPr>
        <w:t>2</w:t>
      </w:r>
      <w:r w:rsidRPr="00133104">
        <w:rPr>
          <w:color w:val="000000"/>
          <w:spacing w:val="-14"/>
          <w:sz w:val="24"/>
          <w:szCs w:val="24"/>
        </w:rPr>
        <w:t>.</w:t>
      </w:r>
      <w:r w:rsidRPr="00133104">
        <w:rPr>
          <w:color w:val="000000"/>
          <w:sz w:val="24"/>
          <w:szCs w:val="24"/>
        </w:rPr>
        <w:tab/>
      </w:r>
      <w:r w:rsidRPr="007C05FE">
        <w:rPr>
          <w:color w:val="000000"/>
          <w:spacing w:val="4"/>
          <w:sz w:val="24"/>
          <w:szCs w:val="24"/>
        </w:rPr>
        <w:t xml:space="preserve">Стороны договорились представлять по представлению лабораторий и отделов </w:t>
      </w:r>
      <w:r w:rsidRPr="007C05FE">
        <w:rPr>
          <w:color w:val="000000"/>
          <w:sz w:val="24"/>
          <w:szCs w:val="24"/>
        </w:rPr>
        <w:t xml:space="preserve">Института к награждению Почетной грамотой Российской академии наук и Профсоюза </w:t>
      </w:r>
      <w:r w:rsidRPr="007C05FE">
        <w:rPr>
          <w:color w:val="000000"/>
          <w:spacing w:val="-2"/>
          <w:sz w:val="24"/>
          <w:szCs w:val="24"/>
        </w:rPr>
        <w:t xml:space="preserve">работников Российской академии наук работников - сотрудников Института за большой </w:t>
      </w:r>
      <w:r w:rsidRPr="007C05FE">
        <w:rPr>
          <w:color w:val="000000"/>
          <w:spacing w:val="-4"/>
          <w:sz w:val="24"/>
          <w:szCs w:val="24"/>
        </w:rPr>
        <w:t xml:space="preserve">личный вклад в развитие фундаментальных и прикладных научных исследований, а также </w:t>
      </w:r>
      <w:r w:rsidRPr="007C05FE">
        <w:rPr>
          <w:color w:val="000000"/>
          <w:spacing w:val="-1"/>
          <w:sz w:val="24"/>
          <w:szCs w:val="24"/>
        </w:rPr>
        <w:t xml:space="preserve">активное участие в общественной работе, достигших пенсионного возраста и имеющих </w:t>
      </w:r>
      <w:r w:rsidRPr="007C05FE">
        <w:rPr>
          <w:color w:val="000000"/>
          <w:spacing w:val="2"/>
          <w:sz w:val="24"/>
          <w:szCs w:val="24"/>
        </w:rPr>
        <w:t xml:space="preserve">стаж работы в Академии, как правило, не менее 20 лет. Почетная грамота Российской </w:t>
      </w:r>
      <w:r w:rsidRPr="007C05FE">
        <w:rPr>
          <w:color w:val="000000"/>
          <w:spacing w:val="-1"/>
          <w:sz w:val="24"/>
          <w:szCs w:val="24"/>
        </w:rPr>
        <w:t xml:space="preserve">академии наук и Профсоюза работников Российской академии наук учреждена </w:t>
      </w:r>
      <w:r w:rsidRPr="007C05FE">
        <w:rPr>
          <w:color w:val="000000"/>
          <w:spacing w:val="4"/>
          <w:sz w:val="24"/>
          <w:szCs w:val="24"/>
        </w:rPr>
        <w:t xml:space="preserve">Постановлением № 1/П Президиума РАН (от 19 января 1998 г.) и Совета профсоюза </w:t>
      </w:r>
      <w:r w:rsidRPr="007C05FE">
        <w:rPr>
          <w:color w:val="000000"/>
          <w:spacing w:val="-3"/>
          <w:sz w:val="24"/>
          <w:szCs w:val="24"/>
        </w:rPr>
        <w:t xml:space="preserve">работников РАН (от 23 декабря 1997 г.) и включена Министерством труда и социального </w:t>
      </w:r>
      <w:r w:rsidRPr="007C05FE">
        <w:rPr>
          <w:color w:val="000000"/>
          <w:spacing w:val="1"/>
          <w:sz w:val="24"/>
          <w:szCs w:val="24"/>
        </w:rPr>
        <w:t xml:space="preserve">развития РФ в перечень </w:t>
      </w:r>
      <w:r w:rsidRPr="007C05FE">
        <w:rPr>
          <w:color w:val="000000"/>
          <w:spacing w:val="-4"/>
          <w:sz w:val="24"/>
          <w:szCs w:val="24"/>
        </w:rPr>
        <w:t>наград, учитываемых при присвоении звания «Ветеран труда».</w:t>
      </w:r>
    </w:p>
    <w:p w:rsidR="00B8475E" w:rsidRPr="00133104" w:rsidRDefault="00B8475E" w:rsidP="00B8475E">
      <w:pPr>
        <w:shd w:val="clear" w:color="auto" w:fill="FFFFFF"/>
        <w:tabs>
          <w:tab w:val="left" w:pos="581"/>
        </w:tabs>
        <w:spacing w:after="120" w:line="274" w:lineRule="exact"/>
        <w:ind w:left="360" w:hanging="360"/>
        <w:jc w:val="both"/>
        <w:rPr>
          <w:sz w:val="24"/>
          <w:szCs w:val="24"/>
        </w:rPr>
      </w:pPr>
    </w:p>
    <w:p w:rsidR="007364CA" w:rsidRDefault="007364CA" w:rsidP="00B8475E">
      <w:pPr>
        <w:numPr>
          <w:ilvl w:val="0"/>
          <w:numId w:val="17"/>
        </w:numPr>
        <w:shd w:val="clear" w:color="auto" w:fill="FFFFFF"/>
        <w:spacing w:after="120"/>
        <w:jc w:val="both"/>
        <w:rPr>
          <w:color w:val="000000"/>
          <w:spacing w:val="-5"/>
          <w:sz w:val="24"/>
          <w:szCs w:val="24"/>
        </w:rPr>
      </w:pPr>
      <w:r w:rsidRPr="00133104">
        <w:rPr>
          <w:color w:val="000000"/>
          <w:spacing w:val="-5"/>
          <w:sz w:val="24"/>
          <w:szCs w:val="24"/>
        </w:rPr>
        <w:t>ГАРАНТИИ ПРАВ ВЫБОРНЫХ ПРОФСОЮЗНЫХ ОРГАНОВ</w:t>
      </w:r>
    </w:p>
    <w:p w:rsidR="00B8475E" w:rsidRPr="00133104" w:rsidRDefault="00B8475E" w:rsidP="00B8475E">
      <w:pPr>
        <w:shd w:val="clear" w:color="auto" w:fill="FFFFFF"/>
        <w:spacing w:after="120"/>
        <w:jc w:val="both"/>
        <w:rPr>
          <w:sz w:val="24"/>
          <w:szCs w:val="24"/>
        </w:rPr>
      </w:pPr>
    </w:p>
    <w:p w:rsidR="007364CA" w:rsidRPr="00133104" w:rsidRDefault="007364CA" w:rsidP="00B8475E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120" w:line="274" w:lineRule="exact"/>
        <w:ind w:left="264" w:hanging="264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-1"/>
          <w:sz w:val="24"/>
          <w:szCs w:val="24"/>
        </w:rPr>
        <w:t>Стороны признают, что Профком является полномочным представителем трудового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коллектива учреждения по всем вопросам, регулирующим трудовые и социально-</w:t>
      </w:r>
      <w:r w:rsidR="00856198"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5"/>
          <w:sz w:val="24"/>
          <w:szCs w:val="24"/>
        </w:rPr>
        <w:t>экономические отношения между Дирекцией и работниками Института (ТК РФ, ст.378)</w:t>
      </w:r>
    </w:p>
    <w:p w:rsidR="007364CA" w:rsidRPr="00133104" w:rsidRDefault="007364CA" w:rsidP="00B8475E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120" w:line="274" w:lineRule="exact"/>
        <w:ind w:left="264" w:hanging="264"/>
        <w:jc w:val="both"/>
        <w:rPr>
          <w:color w:val="000000"/>
          <w:spacing w:val="-14"/>
          <w:sz w:val="24"/>
          <w:szCs w:val="24"/>
        </w:rPr>
      </w:pPr>
      <w:r w:rsidRPr="00133104">
        <w:rPr>
          <w:color w:val="000000"/>
          <w:spacing w:val="3"/>
          <w:sz w:val="24"/>
          <w:szCs w:val="24"/>
        </w:rPr>
        <w:t>Дирекция</w:t>
      </w:r>
      <w:r w:rsidR="00856198"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обеспечивает отчисление членских профсоюзных взносов от членов</w:t>
      </w:r>
      <w:r w:rsidR="00856198"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>профсоюза из заработной платы (в размере 1%) и их перечисление Профкому через</w:t>
      </w:r>
      <w:r w:rsidR="00856198"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5"/>
          <w:sz w:val="24"/>
          <w:szCs w:val="24"/>
        </w:rPr>
        <w:t>бухгалтерию учреждения по безналичному расчету (ТК РФ, ст. 377).</w:t>
      </w:r>
    </w:p>
    <w:p w:rsidR="007364CA" w:rsidRPr="00133104" w:rsidRDefault="007364CA" w:rsidP="00B8475E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120" w:line="274" w:lineRule="exact"/>
        <w:ind w:left="264" w:hanging="264"/>
        <w:jc w:val="both"/>
        <w:rPr>
          <w:color w:val="000000"/>
          <w:spacing w:val="-15"/>
          <w:sz w:val="24"/>
          <w:szCs w:val="24"/>
        </w:rPr>
      </w:pPr>
      <w:r w:rsidRPr="00133104">
        <w:rPr>
          <w:color w:val="000000"/>
          <w:spacing w:val="-2"/>
          <w:sz w:val="24"/>
          <w:szCs w:val="24"/>
        </w:rPr>
        <w:t>Работодатель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обязуется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не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допускать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переаттестации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и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изменения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служебного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положения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работника,</w:t>
      </w:r>
      <w:r w:rsidR="00856198">
        <w:rPr>
          <w:color w:val="000000"/>
          <w:spacing w:val="-1"/>
          <w:sz w:val="24"/>
          <w:szCs w:val="24"/>
        </w:rPr>
        <w:t xml:space="preserve"> и</w:t>
      </w:r>
      <w:r w:rsidRPr="00133104">
        <w:rPr>
          <w:color w:val="000000"/>
          <w:spacing w:val="-1"/>
          <w:sz w:val="24"/>
          <w:szCs w:val="24"/>
        </w:rPr>
        <w:t>збранного на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должность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председателя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профкома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его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заместителя, а также членов выборных профсоюзных органов Совета профсоюза (без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согласия работников) в течение срока действия их выборных полномочий. Увольнение</w:t>
      </w:r>
      <w:r w:rsidR="00856198"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по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инициативе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работодателя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работников,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являющихся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членами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Профкома,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не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2"/>
          <w:sz w:val="24"/>
          <w:szCs w:val="24"/>
        </w:rPr>
        <w:t>допускается в течение двух лет после окончания срока их полномочий, кроме случаев</w:t>
      </w:r>
      <w:r w:rsidR="00856198">
        <w:rPr>
          <w:color w:val="000000"/>
          <w:spacing w:val="-2"/>
          <w:sz w:val="24"/>
          <w:szCs w:val="24"/>
        </w:rPr>
        <w:t xml:space="preserve"> </w:t>
      </w:r>
      <w:r w:rsidRPr="00133104">
        <w:rPr>
          <w:color w:val="000000"/>
          <w:spacing w:val="2"/>
          <w:sz w:val="24"/>
          <w:szCs w:val="24"/>
        </w:rPr>
        <w:t xml:space="preserve">ликвидации </w:t>
      </w:r>
      <w:r w:rsidRPr="00133104">
        <w:rPr>
          <w:color w:val="000000"/>
          <w:spacing w:val="2"/>
          <w:sz w:val="24"/>
          <w:szCs w:val="24"/>
        </w:rPr>
        <w:lastRenderedPageBreak/>
        <w:t>организации или совершения работником действий, за которые ТК РФ</w:t>
      </w:r>
      <w:r w:rsidR="00856198">
        <w:rPr>
          <w:color w:val="000000"/>
          <w:spacing w:val="2"/>
          <w:sz w:val="24"/>
          <w:szCs w:val="24"/>
        </w:rPr>
        <w:t xml:space="preserve"> </w:t>
      </w:r>
      <w:r w:rsidRPr="00133104">
        <w:rPr>
          <w:color w:val="000000"/>
          <w:spacing w:val="-3"/>
          <w:sz w:val="24"/>
          <w:szCs w:val="24"/>
        </w:rPr>
        <w:t>предусмотрено увольнение. В этих случаях увольнение производится по согласованию</w:t>
      </w:r>
      <w:r w:rsidR="00856198">
        <w:rPr>
          <w:color w:val="000000"/>
          <w:spacing w:val="-3"/>
          <w:sz w:val="24"/>
          <w:szCs w:val="24"/>
        </w:rPr>
        <w:t xml:space="preserve"> </w:t>
      </w:r>
      <w:r w:rsidRPr="00133104">
        <w:rPr>
          <w:color w:val="000000"/>
          <w:spacing w:val="-8"/>
          <w:sz w:val="24"/>
          <w:szCs w:val="24"/>
        </w:rPr>
        <w:t>с профсоюзным органом.</w:t>
      </w:r>
    </w:p>
    <w:p w:rsidR="007364CA" w:rsidRPr="00133104" w:rsidRDefault="007364CA" w:rsidP="00B8475E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120" w:line="274" w:lineRule="exact"/>
        <w:ind w:left="264" w:hanging="264"/>
        <w:jc w:val="both"/>
        <w:rPr>
          <w:color w:val="000000"/>
          <w:spacing w:val="-15"/>
          <w:sz w:val="24"/>
          <w:szCs w:val="24"/>
        </w:rPr>
      </w:pPr>
      <w:r w:rsidRPr="00133104">
        <w:rPr>
          <w:color w:val="000000"/>
          <w:spacing w:val="3"/>
          <w:sz w:val="24"/>
          <w:szCs w:val="24"/>
        </w:rPr>
        <w:t>Профком имеет право на бесплатную, достоверную и полную</w:t>
      </w:r>
      <w:r w:rsidR="00856198"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3"/>
          <w:sz w:val="24"/>
          <w:szCs w:val="24"/>
        </w:rPr>
        <w:t>информацию по</w:t>
      </w:r>
      <w:r w:rsidR="00856198">
        <w:rPr>
          <w:color w:val="000000"/>
          <w:spacing w:val="3"/>
          <w:sz w:val="24"/>
          <w:szCs w:val="24"/>
        </w:rPr>
        <w:t xml:space="preserve"> </w:t>
      </w:r>
      <w:r w:rsidRPr="00133104">
        <w:rPr>
          <w:color w:val="000000"/>
          <w:spacing w:val="5"/>
          <w:sz w:val="24"/>
          <w:szCs w:val="24"/>
        </w:rPr>
        <w:t>любому вопросу, связанному с использованием труда и социальным положением</w:t>
      </w:r>
      <w:r w:rsidR="00856198">
        <w:rPr>
          <w:color w:val="000000"/>
          <w:spacing w:val="5"/>
          <w:sz w:val="24"/>
          <w:szCs w:val="24"/>
        </w:rPr>
        <w:t xml:space="preserve"> </w:t>
      </w:r>
      <w:r w:rsidRPr="00133104">
        <w:rPr>
          <w:color w:val="000000"/>
          <w:spacing w:val="6"/>
          <w:sz w:val="24"/>
          <w:szCs w:val="24"/>
        </w:rPr>
        <w:t>работников, в том числе информацию о расчете заработной платы работников, в</w:t>
      </w:r>
      <w:r w:rsidR="00856198">
        <w:rPr>
          <w:color w:val="000000"/>
          <w:spacing w:val="6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случаях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возникновения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индивидуальных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или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коллективных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трудовых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pacing w:val="-1"/>
          <w:sz w:val="24"/>
          <w:szCs w:val="24"/>
        </w:rPr>
        <w:t>споров.</w:t>
      </w:r>
      <w:r w:rsidR="00856198">
        <w:rPr>
          <w:color w:val="000000"/>
          <w:spacing w:val="-1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Дирекция</w:t>
      </w:r>
      <w:r w:rsidR="00856198"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z w:val="24"/>
          <w:szCs w:val="24"/>
        </w:rPr>
        <w:t>обязуется предоставлять такую информацию Профкому в согласованные</w:t>
      </w:r>
      <w:r w:rsidR="00856198">
        <w:rPr>
          <w:color w:val="000000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сторонами сроки и в соответствии с законодательством (ТК РФ, ст.370, 372, 373).</w:t>
      </w:r>
      <w:r w:rsidR="00856198"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4"/>
          <w:sz w:val="24"/>
          <w:szCs w:val="24"/>
        </w:rPr>
        <w:t>Сведения, составляющие коммерческую тайну, определяются Администрацией и могут</w:t>
      </w:r>
      <w:r w:rsidR="00856198">
        <w:rPr>
          <w:color w:val="000000"/>
          <w:spacing w:val="-4"/>
          <w:sz w:val="24"/>
          <w:szCs w:val="24"/>
        </w:rPr>
        <w:t xml:space="preserve"> </w:t>
      </w:r>
      <w:r w:rsidRPr="00133104">
        <w:rPr>
          <w:color w:val="000000"/>
          <w:spacing w:val="4"/>
          <w:sz w:val="24"/>
          <w:szCs w:val="24"/>
        </w:rPr>
        <w:t>использоваться Профкомом только для служебных целей. Профком обязуется эти</w:t>
      </w:r>
      <w:r w:rsidR="00856198">
        <w:rPr>
          <w:color w:val="000000"/>
          <w:spacing w:val="4"/>
          <w:sz w:val="24"/>
          <w:szCs w:val="24"/>
        </w:rPr>
        <w:t xml:space="preserve"> </w:t>
      </w:r>
      <w:r w:rsidRPr="00133104">
        <w:rPr>
          <w:color w:val="000000"/>
          <w:spacing w:val="-7"/>
          <w:sz w:val="24"/>
          <w:szCs w:val="24"/>
        </w:rPr>
        <w:t>сведения не разглашать.</w:t>
      </w:r>
    </w:p>
    <w:p w:rsidR="007364CA" w:rsidRPr="007364CA" w:rsidRDefault="00856198" w:rsidP="00B8475E">
      <w:pPr>
        <w:shd w:val="clear" w:color="auto" w:fill="FFFFFF"/>
        <w:tabs>
          <w:tab w:val="left" w:pos="360"/>
          <w:tab w:val="left" w:pos="691"/>
        </w:tabs>
        <w:spacing w:after="120" w:line="274" w:lineRule="exact"/>
        <w:ind w:left="360" w:hanging="26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364CA" w:rsidRPr="00133104">
        <w:rPr>
          <w:color w:val="000000"/>
          <w:sz w:val="24"/>
          <w:szCs w:val="24"/>
        </w:rPr>
        <w:t>Профком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беспрепятственно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выявлению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социально-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экономических интересов работников,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организовывать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z w:val="24"/>
          <w:szCs w:val="24"/>
        </w:rPr>
        <w:t>социологические</w:t>
      </w:r>
      <w:r>
        <w:rPr>
          <w:color w:val="000000"/>
          <w:sz w:val="24"/>
          <w:szCs w:val="24"/>
        </w:rPr>
        <w:t xml:space="preserve"> </w:t>
      </w:r>
      <w:r w:rsidR="007364CA" w:rsidRPr="00133104">
        <w:rPr>
          <w:color w:val="000000"/>
          <w:spacing w:val="2"/>
          <w:sz w:val="24"/>
          <w:szCs w:val="24"/>
        </w:rPr>
        <w:t>опросы, проводить анкетирование, проводить собрания и встречи различных групп</w:t>
      </w:r>
    </w:p>
    <w:sectPr w:rsidR="007364CA" w:rsidRPr="0073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CA" w:rsidRDefault="00E221CA">
      <w:r>
        <w:separator/>
      </w:r>
    </w:p>
  </w:endnote>
  <w:endnote w:type="continuationSeparator" w:id="0">
    <w:p w:rsidR="00E221CA" w:rsidRDefault="00E2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CA" w:rsidRDefault="00E221CA">
      <w:r>
        <w:separator/>
      </w:r>
    </w:p>
  </w:footnote>
  <w:footnote w:type="continuationSeparator" w:id="0">
    <w:p w:rsidR="00E221CA" w:rsidRDefault="00E2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0" w:rsidRDefault="00806AA0" w:rsidP="00A863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AA0" w:rsidRDefault="00806AA0" w:rsidP="00A863A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0" w:rsidRDefault="00806AA0" w:rsidP="00A863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5FE">
      <w:rPr>
        <w:rStyle w:val="a5"/>
        <w:noProof/>
      </w:rPr>
      <w:t>4</w:t>
    </w:r>
    <w:r>
      <w:rPr>
        <w:rStyle w:val="a5"/>
      </w:rPr>
      <w:fldChar w:fldCharType="end"/>
    </w:r>
  </w:p>
  <w:p w:rsidR="00806AA0" w:rsidRDefault="00806AA0" w:rsidP="00A863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866F1A0"/>
    <w:lvl w:ilvl="0">
      <w:numFmt w:val="bullet"/>
      <w:lvlText w:val="*"/>
      <w:lvlJc w:val="left"/>
    </w:lvl>
  </w:abstractNum>
  <w:abstractNum w:abstractNumId="1" w15:restartNumberingAfterBreak="0">
    <w:nsid w:val="037E34C3"/>
    <w:multiLevelType w:val="singleLevel"/>
    <w:tmpl w:val="AF6E8562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8176AA"/>
    <w:multiLevelType w:val="singleLevel"/>
    <w:tmpl w:val="5EC407D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B071FD"/>
    <w:multiLevelType w:val="singleLevel"/>
    <w:tmpl w:val="96083CDA"/>
    <w:lvl w:ilvl="0">
      <w:start w:val="5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8D5383"/>
    <w:multiLevelType w:val="singleLevel"/>
    <w:tmpl w:val="1D94F7AA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1C54EC"/>
    <w:multiLevelType w:val="singleLevel"/>
    <w:tmpl w:val="63089018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951E83"/>
    <w:multiLevelType w:val="singleLevel"/>
    <w:tmpl w:val="86446178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AB715D"/>
    <w:multiLevelType w:val="singleLevel"/>
    <w:tmpl w:val="89E48C42"/>
    <w:lvl w:ilvl="0">
      <w:start w:val="1"/>
      <w:numFmt w:val="decimal"/>
      <w:lvlText w:val="5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006FFC"/>
    <w:multiLevelType w:val="singleLevel"/>
    <w:tmpl w:val="ED22E4E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F6769A3"/>
    <w:multiLevelType w:val="singleLevel"/>
    <w:tmpl w:val="C3180078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44C3C3B"/>
    <w:multiLevelType w:val="multilevel"/>
    <w:tmpl w:val="E2E885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7854DAA"/>
    <w:multiLevelType w:val="multilevel"/>
    <w:tmpl w:val="88B4CC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65C1754"/>
    <w:multiLevelType w:val="singleLevel"/>
    <w:tmpl w:val="70669952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E23A5B"/>
    <w:multiLevelType w:val="singleLevel"/>
    <w:tmpl w:val="0E58955A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4"/>
        <w:numFmt w:val="decimal"/>
        <w:lvlText w:val="4.%1."/>
        <w:legacy w:legacy="1" w:legacySpace="0" w:legacyIndent="6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1C8"/>
    <w:rsid w:val="00072DBD"/>
    <w:rsid w:val="00093309"/>
    <w:rsid w:val="000A1711"/>
    <w:rsid w:val="001514CC"/>
    <w:rsid w:val="001701C8"/>
    <w:rsid w:val="001C0220"/>
    <w:rsid w:val="002D17CF"/>
    <w:rsid w:val="003A5A0A"/>
    <w:rsid w:val="003C464D"/>
    <w:rsid w:val="004613BC"/>
    <w:rsid w:val="005A0BB2"/>
    <w:rsid w:val="005E79AF"/>
    <w:rsid w:val="0063169A"/>
    <w:rsid w:val="007364CA"/>
    <w:rsid w:val="007C05FE"/>
    <w:rsid w:val="00806AA0"/>
    <w:rsid w:val="00856198"/>
    <w:rsid w:val="008F53F9"/>
    <w:rsid w:val="00932E55"/>
    <w:rsid w:val="00962540"/>
    <w:rsid w:val="00A24B72"/>
    <w:rsid w:val="00A863AA"/>
    <w:rsid w:val="00B27E12"/>
    <w:rsid w:val="00B62FFC"/>
    <w:rsid w:val="00B8475E"/>
    <w:rsid w:val="00C21A9C"/>
    <w:rsid w:val="00C3204C"/>
    <w:rsid w:val="00E0789D"/>
    <w:rsid w:val="00E221CA"/>
    <w:rsid w:val="00F9514E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50BD6-B8FC-4872-8ED0-772AAECE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B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D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63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9C82-9430-4A93-9F27-7959AE27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IGRAS</Company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Белоновская</dc:creator>
  <cp:lastModifiedBy>Сергей Шапоренко</cp:lastModifiedBy>
  <cp:revision>5</cp:revision>
  <cp:lastPrinted>2016-02-04T10:20:00Z</cp:lastPrinted>
  <dcterms:created xsi:type="dcterms:W3CDTF">2016-02-04T10:45:00Z</dcterms:created>
  <dcterms:modified xsi:type="dcterms:W3CDTF">2016-11-11T08:51:00Z</dcterms:modified>
</cp:coreProperties>
</file>